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1F1" w14:textId="7B2682FC" w:rsidR="00EF4936" w:rsidRPr="00A256BA" w:rsidRDefault="006F00D4" w:rsidP="00F426E8">
      <w:pPr>
        <w:pStyle w:val="Title"/>
        <w:ind w:left="4678" w:right="4875"/>
        <w:rPr>
          <w:lang w:val="en-GB"/>
        </w:rPr>
      </w:pPr>
      <w:r>
        <w:rPr>
          <w:lang w:val="en-GB"/>
        </w:rPr>
        <w:t>Marathon</w:t>
      </w:r>
      <w:r w:rsidR="008B1F37">
        <w:rPr>
          <w:lang w:val="en-GB"/>
        </w:rPr>
        <w:t xml:space="preserve"> And Short Course Marathon</w:t>
      </w:r>
      <w:r>
        <w:rPr>
          <w:lang w:val="en-GB"/>
        </w:rPr>
        <w:t xml:space="preserve"> </w:t>
      </w:r>
      <w:r w:rsidRPr="00A256BA">
        <w:rPr>
          <w:lang w:val="en-GB"/>
        </w:rPr>
        <w:t>Risk</w:t>
      </w:r>
      <w:r w:rsidRPr="00A256BA">
        <w:rPr>
          <w:spacing w:val="-16"/>
          <w:lang w:val="en-GB"/>
        </w:rPr>
        <w:t xml:space="preserve"> </w:t>
      </w:r>
      <w:r w:rsidRPr="00A256BA">
        <w:rPr>
          <w:spacing w:val="-2"/>
          <w:lang w:val="en-GB"/>
        </w:rPr>
        <w:t>Assessment</w:t>
      </w:r>
    </w:p>
    <w:p w14:paraId="23106723" w14:textId="77777777" w:rsidR="00EF4936" w:rsidRPr="00A256BA" w:rsidRDefault="00EF4936">
      <w:pPr>
        <w:pStyle w:val="BodyText"/>
        <w:rPr>
          <w:b/>
          <w:lang w:val="en-GB"/>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3"/>
        <w:gridCol w:w="4001"/>
        <w:gridCol w:w="3214"/>
        <w:gridCol w:w="4568"/>
      </w:tblGrid>
      <w:tr w:rsidR="00EF4936" w:rsidRPr="00A256BA" w14:paraId="6F60EA17" w14:textId="77777777">
        <w:trPr>
          <w:trHeight w:val="427"/>
        </w:trPr>
        <w:tc>
          <w:tcPr>
            <w:tcW w:w="2893" w:type="dxa"/>
            <w:tcBorders>
              <w:bottom w:val="single" w:sz="4" w:space="0" w:color="7F7F7F"/>
              <w:right w:val="single" w:sz="4" w:space="0" w:color="7F7F7F"/>
            </w:tcBorders>
            <w:shd w:val="clear" w:color="auto" w:fill="D9D9D9"/>
          </w:tcPr>
          <w:p w14:paraId="4751601D" w14:textId="7A3C760C" w:rsidR="00EF4936" w:rsidRPr="00A256BA" w:rsidRDefault="00A256BA">
            <w:pPr>
              <w:pStyle w:val="TableParagraph"/>
              <w:spacing w:before="63"/>
              <w:ind w:left="95"/>
              <w:rPr>
                <w:b/>
                <w:sz w:val="20"/>
                <w:lang w:val="en-GB"/>
              </w:rPr>
            </w:pPr>
            <w:r w:rsidRPr="00A256BA">
              <w:rPr>
                <w:b/>
                <w:sz w:val="20"/>
                <w:lang w:val="en-GB"/>
              </w:rPr>
              <w:t xml:space="preserve">Organisation </w:t>
            </w:r>
            <w:r w:rsidRPr="00A256BA">
              <w:rPr>
                <w:b/>
                <w:spacing w:val="-2"/>
                <w:sz w:val="20"/>
                <w:lang w:val="en-GB"/>
              </w:rPr>
              <w:t>Name:</w:t>
            </w:r>
          </w:p>
        </w:tc>
        <w:tc>
          <w:tcPr>
            <w:tcW w:w="4001" w:type="dxa"/>
            <w:tcBorders>
              <w:left w:val="single" w:sz="4" w:space="0" w:color="7F7F7F"/>
              <w:bottom w:val="single" w:sz="4" w:space="0" w:color="7F7F7F"/>
              <w:right w:val="single" w:sz="4" w:space="0" w:color="7F7F7F"/>
            </w:tcBorders>
          </w:tcPr>
          <w:p w14:paraId="17E10D6F" w14:textId="54A71CB8" w:rsidR="00EF4936" w:rsidRPr="00A256BA" w:rsidRDefault="00A256BA">
            <w:pPr>
              <w:pStyle w:val="TableParagraph"/>
              <w:spacing w:before="63"/>
              <w:ind w:left="95"/>
              <w:rPr>
                <w:sz w:val="20"/>
                <w:lang w:val="en-GB"/>
              </w:rPr>
            </w:pPr>
            <w:r w:rsidRPr="00A256BA">
              <w:rPr>
                <w:sz w:val="20"/>
                <w:lang w:val="en-GB"/>
              </w:rPr>
              <w:t>Burton Phoenix Canoe Club</w:t>
            </w:r>
          </w:p>
        </w:tc>
        <w:tc>
          <w:tcPr>
            <w:tcW w:w="3214" w:type="dxa"/>
            <w:tcBorders>
              <w:left w:val="single" w:sz="4" w:space="0" w:color="7F7F7F"/>
              <w:bottom w:val="single" w:sz="4" w:space="0" w:color="7F7F7F"/>
              <w:right w:val="single" w:sz="4" w:space="0" w:color="7F7F7F"/>
            </w:tcBorders>
            <w:shd w:val="clear" w:color="auto" w:fill="D9D9D9"/>
          </w:tcPr>
          <w:p w14:paraId="2FCD0715" w14:textId="2E040CFE" w:rsidR="00EF4936" w:rsidRPr="00A256BA" w:rsidRDefault="00000000">
            <w:pPr>
              <w:pStyle w:val="TableParagraph"/>
              <w:spacing w:before="63"/>
              <w:ind w:left="95"/>
              <w:rPr>
                <w:b/>
                <w:sz w:val="16"/>
                <w:lang w:val="en-GB"/>
              </w:rPr>
            </w:pPr>
            <w:r w:rsidRPr="00A256BA">
              <w:rPr>
                <w:b/>
                <w:sz w:val="20"/>
                <w:lang w:val="en-GB"/>
              </w:rPr>
              <w:t>Location</w:t>
            </w:r>
          </w:p>
        </w:tc>
        <w:tc>
          <w:tcPr>
            <w:tcW w:w="4568" w:type="dxa"/>
            <w:tcBorders>
              <w:left w:val="single" w:sz="4" w:space="0" w:color="7F7F7F"/>
              <w:bottom w:val="single" w:sz="4" w:space="0" w:color="7F7F7F"/>
            </w:tcBorders>
          </w:tcPr>
          <w:p w14:paraId="67958D77" w14:textId="67A4FD43" w:rsidR="00EF4936" w:rsidRPr="00A256BA" w:rsidRDefault="00A256BA">
            <w:pPr>
              <w:pStyle w:val="TableParagraph"/>
              <w:spacing w:before="63"/>
              <w:ind w:left="95"/>
              <w:rPr>
                <w:sz w:val="20"/>
                <w:lang w:val="en-GB"/>
              </w:rPr>
            </w:pPr>
            <w:r>
              <w:rPr>
                <w:sz w:val="20"/>
                <w:lang w:val="en-GB"/>
              </w:rPr>
              <w:t>River Trent, Burton on Trent</w:t>
            </w:r>
            <w:r w:rsidR="006F00D4">
              <w:rPr>
                <w:sz w:val="20"/>
                <w:lang w:val="en-GB"/>
              </w:rPr>
              <w:t xml:space="preserve">, </w:t>
            </w:r>
            <w:r w:rsidR="005E5333">
              <w:rPr>
                <w:sz w:val="20"/>
                <w:lang w:val="en-GB"/>
              </w:rPr>
              <w:t>Regatta Meadows.</w:t>
            </w:r>
          </w:p>
        </w:tc>
      </w:tr>
      <w:tr w:rsidR="00EF4936" w:rsidRPr="00A256BA" w14:paraId="071AAE1C" w14:textId="77777777">
        <w:trPr>
          <w:trHeight w:val="373"/>
        </w:trPr>
        <w:tc>
          <w:tcPr>
            <w:tcW w:w="2893" w:type="dxa"/>
            <w:tcBorders>
              <w:top w:val="single" w:sz="4" w:space="0" w:color="7F7F7F"/>
              <w:bottom w:val="single" w:sz="4" w:space="0" w:color="7F7F7F"/>
              <w:right w:val="single" w:sz="4" w:space="0" w:color="7F7F7F"/>
            </w:tcBorders>
            <w:shd w:val="clear" w:color="auto" w:fill="D9D9D9"/>
          </w:tcPr>
          <w:p w14:paraId="740168B7" w14:textId="77777777" w:rsidR="00EF4936" w:rsidRPr="00A256BA" w:rsidRDefault="00000000">
            <w:pPr>
              <w:pStyle w:val="TableParagraph"/>
              <w:spacing w:before="63"/>
              <w:ind w:left="95"/>
              <w:rPr>
                <w:b/>
                <w:sz w:val="20"/>
                <w:lang w:val="en-GB"/>
              </w:rPr>
            </w:pPr>
            <w:r w:rsidRPr="00A256BA">
              <w:rPr>
                <w:b/>
                <w:sz w:val="20"/>
                <w:lang w:val="en-GB"/>
              </w:rPr>
              <w:t xml:space="preserve">Assessment </w:t>
            </w:r>
            <w:r w:rsidRPr="00A256BA">
              <w:rPr>
                <w:b/>
                <w:spacing w:val="-2"/>
                <w:sz w:val="20"/>
                <w:lang w:val="en-GB"/>
              </w:rPr>
              <w:t>Date:</w:t>
            </w:r>
          </w:p>
        </w:tc>
        <w:tc>
          <w:tcPr>
            <w:tcW w:w="4001" w:type="dxa"/>
            <w:tcBorders>
              <w:top w:val="single" w:sz="4" w:space="0" w:color="7F7F7F"/>
              <w:left w:val="single" w:sz="4" w:space="0" w:color="7F7F7F"/>
              <w:bottom w:val="single" w:sz="4" w:space="0" w:color="7F7F7F"/>
              <w:right w:val="single" w:sz="4" w:space="0" w:color="7F7F7F"/>
            </w:tcBorders>
          </w:tcPr>
          <w:p w14:paraId="751B3820" w14:textId="24827781" w:rsidR="00EF4936" w:rsidRPr="00A256BA" w:rsidRDefault="00F1664F">
            <w:pPr>
              <w:pStyle w:val="TableParagraph"/>
              <w:spacing w:before="63"/>
              <w:ind w:left="95"/>
              <w:rPr>
                <w:sz w:val="20"/>
                <w:lang w:val="en-GB"/>
              </w:rPr>
            </w:pPr>
            <w:r>
              <w:rPr>
                <w:spacing w:val="-2"/>
                <w:sz w:val="20"/>
                <w:lang w:val="en-GB"/>
              </w:rPr>
              <w:t>18</w:t>
            </w:r>
            <w:r w:rsidR="0030676A">
              <w:rPr>
                <w:spacing w:val="-2"/>
                <w:sz w:val="20"/>
                <w:lang w:val="en-GB"/>
              </w:rPr>
              <w:t>/0</w:t>
            </w:r>
            <w:r>
              <w:rPr>
                <w:spacing w:val="-2"/>
                <w:sz w:val="20"/>
                <w:lang w:val="en-GB"/>
              </w:rPr>
              <w:t>5</w:t>
            </w:r>
            <w:r w:rsidR="0030676A">
              <w:rPr>
                <w:spacing w:val="-2"/>
                <w:sz w:val="20"/>
                <w:lang w:val="en-GB"/>
              </w:rPr>
              <w:t>/202</w:t>
            </w:r>
            <w:r w:rsidR="003C6FBB">
              <w:rPr>
                <w:spacing w:val="-2"/>
                <w:sz w:val="20"/>
                <w:lang w:val="en-GB"/>
              </w:rPr>
              <w:t>5</w:t>
            </w:r>
          </w:p>
        </w:tc>
        <w:tc>
          <w:tcPr>
            <w:tcW w:w="3214" w:type="dxa"/>
            <w:tcBorders>
              <w:top w:val="single" w:sz="4" w:space="0" w:color="7F7F7F"/>
              <w:left w:val="single" w:sz="4" w:space="0" w:color="7F7F7F"/>
              <w:bottom w:val="single" w:sz="4" w:space="0" w:color="7F7F7F"/>
              <w:right w:val="single" w:sz="4" w:space="0" w:color="7F7F7F"/>
            </w:tcBorders>
            <w:shd w:val="clear" w:color="auto" w:fill="D9D9D9"/>
          </w:tcPr>
          <w:p w14:paraId="30452960" w14:textId="77777777" w:rsidR="00EF4936" w:rsidRPr="00A256BA" w:rsidRDefault="00000000">
            <w:pPr>
              <w:pStyle w:val="TableParagraph"/>
              <w:spacing w:before="63"/>
              <w:ind w:left="95"/>
              <w:rPr>
                <w:b/>
                <w:sz w:val="20"/>
                <w:lang w:val="en-GB"/>
              </w:rPr>
            </w:pPr>
            <w:r w:rsidRPr="00A256BA">
              <w:rPr>
                <w:b/>
                <w:sz w:val="20"/>
                <w:lang w:val="en-GB"/>
              </w:rPr>
              <w:t>Review</w:t>
            </w:r>
            <w:r w:rsidRPr="00A256BA">
              <w:rPr>
                <w:b/>
                <w:spacing w:val="-1"/>
                <w:sz w:val="20"/>
                <w:lang w:val="en-GB"/>
              </w:rPr>
              <w:t xml:space="preserve"> </w:t>
            </w:r>
            <w:r w:rsidRPr="00A256BA">
              <w:rPr>
                <w:b/>
                <w:spacing w:val="-2"/>
                <w:sz w:val="20"/>
                <w:lang w:val="en-GB"/>
              </w:rPr>
              <w:t>Date:</w:t>
            </w:r>
          </w:p>
        </w:tc>
        <w:tc>
          <w:tcPr>
            <w:tcW w:w="4568" w:type="dxa"/>
            <w:tcBorders>
              <w:top w:val="single" w:sz="4" w:space="0" w:color="7F7F7F"/>
              <w:left w:val="single" w:sz="4" w:space="0" w:color="7F7F7F"/>
              <w:bottom w:val="single" w:sz="4" w:space="0" w:color="7F7F7F"/>
            </w:tcBorders>
          </w:tcPr>
          <w:p w14:paraId="68510431" w14:textId="6888E703" w:rsidR="00EF4936" w:rsidRPr="00A256BA" w:rsidRDefault="00F1664F">
            <w:pPr>
              <w:pStyle w:val="TableParagraph"/>
              <w:spacing w:before="63"/>
              <w:ind w:left="95"/>
              <w:rPr>
                <w:sz w:val="20"/>
                <w:lang w:val="en-GB"/>
              </w:rPr>
            </w:pPr>
            <w:r>
              <w:rPr>
                <w:spacing w:val="-2"/>
                <w:sz w:val="20"/>
                <w:lang w:val="en-GB"/>
              </w:rPr>
              <w:t>18</w:t>
            </w:r>
            <w:r w:rsidR="00A256BA" w:rsidRPr="00A256BA">
              <w:rPr>
                <w:spacing w:val="-2"/>
                <w:sz w:val="20"/>
                <w:lang w:val="en-GB"/>
              </w:rPr>
              <w:t>/</w:t>
            </w:r>
            <w:r w:rsidR="0030676A">
              <w:rPr>
                <w:spacing w:val="-2"/>
                <w:sz w:val="20"/>
                <w:lang w:val="en-GB"/>
              </w:rPr>
              <w:t>0</w:t>
            </w:r>
            <w:r>
              <w:rPr>
                <w:spacing w:val="-2"/>
                <w:sz w:val="20"/>
                <w:lang w:val="en-GB"/>
              </w:rPr>
              <w:t>5</w:t>
            </w:r>
            <w:r w:rsidR="00A256BA" w:rsidRPr="00A256BA">
              <w:rPr>
                <w:spacing w:val="-2"/>
                <w:sz w:val="20"/>
                <w:lang w:val="en-GB"/>
              </w:rPr>
              <w:t>/2</w:t>
            </w:r>
            <w:r w:rsidR="003C6FBB">
              <w:rPr>
                <w:spacing w:val="-2"/>
                <w:sz w:val="20"/>
                <w:lang w:val="en-GB"/>
              </w:rPr>
              <w:t>6</w:t>
            </w:r>
            <w:r w:rsidR="00A256BA">
              <w:rPr>
                <w:spacing w:val="-2"/>
                <w:sz w:val="20"/>
                <w:lang w:val="en-GB"/>
              </w:rPr>
              <w:t xml:space="preserve"> (or before if required)</w:t>
            </w:r>
          </w:p>
        </w:tc>
      </w:tr>
      <w:tr w:rsidR="00EF4936" w:rsidRPr="00A256BA" w14:paraId="31474643" w14:textId="77777777">
        <w:trPr>
          <w:trHeight w:val="474"/>
        </w:trPr>
        <w:tc>
          <w:tcPr>
            <w:tcW w:w="2893" w:type="dxa"/>
            <w:tcBorders>
              <w:top w:val="single" w:sz="4" w:space="0" w:color="7F7F7F"/>
              <w:bottom w:val="single" w:sz="4" w:space="0" w:color="7F7F7F"/>
              <w:right w:val="single" w:sz="4" w:space="0" w:color="7F7F7F"/>
            </w:tcBorders>
            <w:shd w:val="clear" w:color="auto" w:fill="D9D9D9"/>
          </w:tcPr>
          <w:p w14:paraId="259627A3" w14:textId="77777777" w:rsidR="00EF4936" w:rsidRPr="00A256BA" w:rsidRDefault="00000000">
            <w:pPr>
              <w:pStyle w:val="TableParagraph"/>
              <w:spacing w:before="63"/>
              <w:ind w:left="95"/>
              <w:rPr>
                <w:b/>
                <w:sz w:val="20"/>
                <w:lang w:val="en-GB"/>
              </w:rPr>
            </w:pPr>
            <w:r w:rsidRPr="00A256BA">
              <w:rPr>
                <w:b/>
                <w:sz w:val="20"/>
                <w:lang w:val="en-GB"/>
              </w:rPr>
              <w:t xml:space="preserve">Assessors </w:t>
            </w:r>
            <w:r w:rsidRPr="00A256BA">
              <w:rPr>
                <w:b/>
                <w:spacing w:val="-2"/>
                <w:sz w:val="20"/>
                <w:lang w:val="en-GB"/>
              </w:rPr>
              <w:t>Name:</w:t>
            </w:r>
          </w:p>
        </w:tc>
        <w:tc>
          <w:tcPr>
            <w:tcW w:w="4001" w:type="dxa"/>
            <w:tcBorders>
              <w:top w:val="single" w:sz="4" w:space="0" w:color="7F7F7F"/>
              <w:left w:val="single" w:sz="4" w:space="0" w:color="7F7F7F"/>
              <w:bottom w:val="single" w:sz="4" w:space="0" w:color="7F7F7F"/>
              <w:right w:val="single" w:sz="4" w:space="0" w:color="7F7F7F"/>
            </w:tcBorders>
          </w:tcPr>
          <w:p w14:paraId="0C7B6C4A" w14:textId="77777777" w:rsidR="00EF4936" w:rsidRPr="00A256BA" w:rsidRDefault="00000000">
            <w:pPr>
              <w:pStyle w:val="TableParagraph"/>
              <w:spacing w:before="63"/>
              <w:ind w:left="95"/>
              <w:rPr>
                <w:sz w:val="20"/>
                <w:lang w:val="en-GB"/>
              </w:rPr>
            </w:pPr>
            <w:r w:rsidRPr="00A256BA">
              <w:rPr>
                <w:sz w:val="20"/>
                <w:lang w:val="en-GB"/>
              </w:rPr>
              <w:t>R</w:t>
            </w:r>
            <w:r w:rsidRPr="00A256BA">
              <w:rPr>
                <w:spacing w:val="-12"/>
                <w:sz w:val="20"/>
                <w:lang w:val="en-GB"/>
              </w:rPr>
              <w:t xml:space="preserve"> </w:t>
            </w:r>
            <w:r w:rsidRPr="00A256BA">
              <w:rPr>
                <w:spacing w:val="-2"/>
                <w:sz w:val="20"/>
                <w:lang w:val="en-GB"/>
              </w:rPr>
              <w:t>Astridge</w:t>
            </w:r>
          </w:p>
        </w:tc>
        <w:tc>
          <w:tcPr>
            <w:tcW w:w="3214" w:type="dxa"/>
            <w:tcBorders>
              <w:top w:val="single" w:sz="4" w:space="0" w:color="7F7F7F"/>
              <w:left w:val="single" w:sz="4" w:space="0" w:color="7F7F7F"/>
              <w:bottom w:val="single" w:sz="4" w:space="0" w:color="7F7F7F"/>
              <w:right w:val="single" w:sz="4" w:space="0" w:color="7F7F7F"/>
            </w:tcBorders>
            <w:shd w:val="clear" w:color="auto" w:fill="D9D9D9"/>
          </w:tcPr>
          <w:p w14:paraId="75F5FEB7" w14:textId="77777777" w:rsidR="00EF4936" w:rsidRPr="00A256BA" w:rsidRDefault="00000000">
            <w:pPr>
              <w:pStyle w:val="TableParagraph"/>
              <w:spacing w:before="63"/>
              <w:ind w:left="95"/>
              <w:rPr>
                <w:b/>
                <w:sz w:val="20"/>
                <w:lang w:val="en-GB"/>
              </w:rPr>
            </w:pPr>
            <w:r w:rsidRPr="00A256BA">
              <w:rPr>
                <w:b/>
                <w:sz w:val="20"/>
                <w:lang w:val="en-GB"/>
              </w:rPr>
              <w:t>Job</w:t>
            </w:r>
            <w:r w:rsidRPr="00A256BA">
              <w:rPr>
                <w:b/>
                <w:spacing w:val="-1"/>
                <w:sz w:val="20"/>
                <w:lang w:val="en-GB"/>
              </w:rPr>
              <w:t xml:space="preserve"> </w:t>
            </w:r>
            <w:r w:rsidRPr="00A256BA">
              <w:rPr>
                <w:b/>
                <w:spacing w:val="-2"/>
                <w:sz w:val="20"/>
                <w:lang w:val="en-GB"/>
              </w:rPr>
              <w:t>Title:</w:t>
            </w:r>
          </w:p>
        </w:tc>
        <w:tc>
          <w:tcPr>
            <w:tcW w:w="4568" w:type="dxa"/>
            <w:tcBorders>
              <w:top w:val="single" w:sz="4" w:space="0" w:color="7F7F7F"/>
              <w:left w:val="single" w:sz="4" w:space="0" w:color="7F7F7F"/>
              <w:bottom w:val="single" w:sz="4" w:space="0" w:color="7F7F7F"/>
            </w:tcBorders>
          </w:tcPr>
          <w:p w14:paraId="79399648" w14:textId="713C8FB7" w:rsidR="00EF4936" w:rsidRPr="00A256BA" w:rsidRDefault="00A256BA">
            <w:pPr>
              <w:pStyle w:val="TableParagraph"/>
              <w:spacing w:before="63"/>
              <w:ind w:left="95"/>
              <w:rPr>
                <w:sz w:val="20"/>
                <w:lang w:val="en-GB"/>
              </w:rPr>
            </w:pPr>
            <w:r>
              <w:rPr>
                <w:sz w:val="20"/>
                <w:lang w:val="en-GB"/>
              </w:rPr>
              <w:t>Club Safety Officer</w:t>
            </w:r>
          </w:p>
        </w:tc>
      </w:tr>
      <w:tr w:rsidR="00EF4936" w:rsidRPr="00A256BA" w14:paraId="602B940A" w14:textId="77777777">
        <w:trPr>
          <w:trHeight w:val="373"/>
        </w:trPr>
        <w:tc>
          <w:tcPr>
            <w:tcW w:w="14676" w:type="dxa"/>
            <w:gridSpan w:val="4"/>
            <w:tcBorders>
              <w:top w:val="single" w:sz="4" w:space="0" w:color="7F7F7F"/>
              <w:left w:val="single" w:sz="4" w:space="0" w:color="7F7F7F"/>
              <w:bottom w:val="single" w:sz="4" w:space="0" w:color="7F7F7F"/>
              <w:right w:val="single" w:sz="4" w:space="0" w:color="7F7F7F"/>
            </w:tcBorders>
          </w:tcPr>
          <w:p w14:paraId="165F46CB" w14:textId="58F20DB3" w:rsidR="00EF4936" w:rsidRPr="00A256BA" w:rsidRDefault="00000000">
            <w:pPr>
              <w:pStyle w:val="TableParagraph"/>
              <w:spacing w:before="63"/>
              <w:ind w:left="95"/>
              <w:rPr>
                <w:sz w:val="20"/>
                <w:lang w:val="en-GB"/>
              </w:rPr>
            </w:pPr>
            <w:r w:rsidRPr="00A256BA">
              <w:rPr>
                <w:b/>
                <w:sz w:val="20"/>
                <w:lang w:val="en-GB"/>
              </w:rPr>
              <w:t>Task:</w:t>
            </w:r>
            <w:r w:rsidRPr="00A256BA">
              <w:rPr>
                <w:b/>
                <w:spacing w:val="49"/>
                <w:sz w:val="20"/>
                <w:lang w:val="en-GB"/>
              </w:rPr>
              <w:t xml:space="preserve"> </w:t>
            </w:r>
            <w:r w:rsidRPr="00A256BA">
              <w:rPr>
                <w:sz w:val="20"/>
                <w:lang w:val="en-GB"/>
              </w:rPr>
              <w:t>Risk</w:t>
            </w:r>
            <w:r w:rsidRPr="00A256BA">
              <w:rPr>
                <w:spacing w:val="-2"/>
                <w:sz w:val="20"/>
                <w:lang w:val="en-GB"/>
              </w:rPr>
              <w:t xml:space="preserve"> </w:t>
            </w:r>
            <w:r w:rsidRPr="00A256BA">
              <w:rPr>
                <w:sz w:val="20"/>
                <w:lang w:val="en-GB"/>
              </w:rPr>
              <w:t>assessment</w:t>
            </w:r>
            <w:r w:rsidRPr="00A256BA">
              <w:rPr>
                <w:spacing w:val="-3"/>
                <w:sz w:val="20"/>
                <w:lang w:val="en-GB"/>
              </w:rPr>
              <w:t xml:space="preserve"> </w:t>
            </w:r>
            <w:r w:rsidRPr="00A256BA">
              <w:rPr>
                <w:sz w:val="20"/>
                <w:lang w:val="en-GB"/>
              </w:rPr>
              <w:t>for</w:t>
            </w:r>
            <w:r w:rsidRPr="00A256BA">
              <w:rPr>
                <w:spacing w:val="-3"/>
                <w:sz w:val="20"/>
                <w:lang w:val="en-GB"/>
              </w:rPr>
              <w:t xml:space="preserve"> </w:t>
            </w:r>
            <w:r w:rsidRPr="00A256BA">
              <w:rPr>
                <w:sz w:val="20"/>
                <w:lang w:val="en-GB"/>
              </w:rPr>
              <w:t>the</w:t>
            </w:r>
            <w:r w:rsidRPr="00A256BA">
              <w:rPr>
                <w:spacing w:val="-2"/>
                <w:sz w:val="20"/>
                <w:lang w:val="en-GB"/>
              </w:rPr>
              <w:t xml:space="preserve"> </w:t>
            </w:r>
            <w:r w:rsidRPr="00A256BA">
              <w:rPr>
                <w:sz w:val="20"/>
                <w:lang w:val="en-GB"/>
              </w:rPr>
              <w:t>activities</w:t>
            </w:r>
            <w:r w:rsidRPr="00A256BA">
              <w:rPr>
                <w:spacing w:val="-2"/>
                <w:sz w:val="20"/>
                <w:lang w:val="en-GB"/>
              </w:rPr>
              <w:t xml:space="preserve"> </w:t>
            </w:r>
            <w:r w:rsidRPr="00A256BA">
              <w:rPr>
                <w:sz w:val="20"/>
                <w:lang w:val="en-GB"/>
              </w:rPr>
              <w:t>associated</w:t>
            </w:r>
            <w:r w:rsidRPr="00A256BA">
              <w:rPr>
                <w:spacing w:val="-2"/>
                <w:sz w:val="20"/>
                <w:lang w:val="en-GB"/>
              </w:rPr>
              <w:t xml:space="preserve"> </w:t>
            </w:r>
            <w:r w:rsidR="00A256BA">
              <w:rPr>
                <w:sz w:val="20"/>
                <w:lang w:val="en-GB"/>
              </w:rPr>
              <w:t>surrounding the Burton Phoenix Canoe Club marathon event</w:t>
            </w:r>
            <w:r w:rsidR="001E0879">
              <w:rPr>
                <w:sz w:val="20"/>
                <w:lang w:val="en-GB"/>
              </w:rPr>
              <w:t>s</w:t>
            </w:r>
            <w:r w:rsidRPr="00A256BA">
              <w:rPr>
                <w:spacing w:val="-2"/>
                <w:sz w:val="20"/>
                <w:lang w:val="en-GB"/>
              </w:rPr>
              <w:t>.</w:t>
            </w:r>
          </w:p>
        </w:tc>
      </w:tr>
    </w:tbl>
    <w:p w14:paraId="02DB299D" w14:textId="77777777" w:rsidR="00EF4936" w:rsidRPr="00A256BA" w:rsidRDefault="00EF4936">
      <w:pPr>
        <w:pStyle w:val="BodyText"/>
        <w:spacing w:before="7" w:after="1"/>
        <w:rPr>
          <w:b/>
          <w:sz w:val="22"/>
          <w:lang w:val="en-GB"/>
        </w:rPr>
      </w:pPr>
    </w:p>
    <w:tbl>
      <w:tblPr>
        <w:tblW w:w="14895"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5"/>
        <w:gridCol w:w="1480"/>
        <w:gridCol w:w="2268"/>
        <w:gridCol w:w="2964"/>
        <w:gridCol w:w="698"/>
        <w:gridCol w:w="2092"/>
        <w:gridCol w:w="1192"/>
        <w:gridCol w:w="1118"/>
        <w:gridCol w:w="892"/>
        <w:gridCol w:w="846"/>
      </w:tblGrid>
      <w:tr w:rsidR="00EF4936" w:rsidRPr="00A256BA" w14:paraId="647909AD" w14:textId="77777777" w:rsidTr="003C6FBB">
        <w:trPr>
          <w:trHeight w:val="514"/>
        </w:trPr>
        <w:tc>
          <w:tcPr>
            <w:tcW w:w="1345" w:type="dxa"/>
            <w:vMerge w:val="restart"/>
            <w:tcBorders>
              <w:bottom w:val="single" w:sz="6" w:space="0" w:color="404040"/>
              <w:right w:val="single" w:sz="6" w:space="0" w:color="404040"/>
            </w:tcBorders>
            <w:shd w:val="clear" w:color="auto" w:fill="E6E6E6"/>
            <w:vAlign w:val="center"/>
          </w:tcPr>
          <w:p w14:paraId="2CD827AE" w14:textId="13DB9A29" w:rsidR="00EF4936" w:rsidRPr="00A256BA" w:rsidRDefault="00000000" w:rsidP="00313413">
            <w:pPr>
              <w:pStyle w:val="TableParagraph"/>
              <w:spacing w:before="172" w:line="232" w:lineRule="auto"/>
              <w:ind w:left="136" w:right="104"/>
              <w:jc w:val="center"/>
              <w:rPr>
                <w:sz w:val="18"/>
                <w:lang w:val="en-GB"/>
              </w:rPr>
            </w:pPr>
            <w:r w:rsidRPr="00A256BA">
              <w:rPr>
                <w:b/>
                <w:sz w:val="18"/>
                <w:lang w:val="en-GB"/>
              </w:rPr>
              <w:t>What</w:t>
            </w:r>
            <w:r w:rsidRPr="00A256BA">
              <w:rPr>
                <w:b/>
                <w:spacing w:val="-15"/>
                <w:sz w:val="18"/>
                <w:lang w:val="en-GB"/>
              </w:rPr>
              <w:t xml:space="preserve"> </w:t>
            </w:r>
            <w:r w:rsidRPr="00A256BA">
              <w:rPr>
                <w:b/>
                <w:sz w:val="18"/>
                <w:lang w:val="en-GB"/>
              </w:rPr>
              <w:t>are</w:t>
            </w:r>
            <w:r w:rsidRPr="00A256BA">
              <w:rPr>
                <w:b/>
                <w:spacing w:val="-12"/>
                <w:sz w:val="18"/>
                <w:lang w:val="en-GB"/>
              </w:rPr>
              <w:t xml:space="preserve"> </w:t>
            </w:r>
            <w:r w:rsidRPr="00A256BA">
              <w:rPr>
                <w:b/>
                <w:sz w:val="18"/>
                <w:lang w:val="en-GB"/>
              </w:rPr>
              <w:t xml:space="preserve">the </w:t>
            </w:r>
            <w:r w:rsidRPr="00A256BA">
              <w:rPr>
                <w:b/>
                <w:spacing w:val="-2"/>
                <w:sz w:val="18"/>
                <w:lang w:val="en-GB"/>
              </w:rPr>
              <w:t>hazards?</w:t>
            </w:r>
          </w:p>
        </w:tc>
        <w:tc>
          <w:tcPr>
            <w:tcW w:w="1480" w:type="dxa"/>
            <w:vMerge w:val="restart"/>
            <w:tcBorders>
              <w:left w:val="single" w:sz="6" w:space="0" w:color="404040"/>
              <w:bottom w:val="single" w:sz="6" w:space="0" w:color="404040"/>
              <w:right w:val="single" w:sz="6" w:space="0" w:color="404040"/>
            </w:tcBorders>
            <w:shd w:val="clear" w:color="auto" w:fill="E6E6E6"/>
            <w:vAlign w:val="center"/>
          </w:tcPr>
          <w:p w14:paraId="7B77082A" w14:textId="6AB5D4EF" w:rsidR="00EF4936" w:rsidRPr="00A256BA" w:rsidRDefault="00000000" w:rsidP="00313413">
            <w:pPr>
              <w:pStyle w:val="TableParagraph"/>
              <w:spacing w:before="72" w:line="232" w:lineRule="auto"/>
              <w:ind w:left="137" w:right="106" w:hanging="1"/>
              <w:jc w:val="center"/>
              <w:rPr>
                <w:sz w:val="18"/>
                <w:lang w:val="en-GB"/>
              </w:rPr>
            </w:pPr>
            <w:r w:rsidRPr="00A256BA">
              <w:rPr>
                <w:b/>
                <w:spacing w:val="-4"/>
                <w:sz w:val="18"/>
                <w:lang w:val="en-GB"/>
              </w:rPr>
              <w:t xml:space="preserve">Who </w:t>
            </w:r>
            <w:r w:rsidRPr="00A256BA">
              <w:rPr>
                <w:b/>
                <w:sz w:val="18"/>
                <w:lang w:val="en-GB"/>
              </w:rPr>
              <w:t xml:space="preserve">might be </w:t>
            </w:r>
            <w:r w:rsidRPr="00A256BA">
              <w:rPr>
                <w:b/>
                <w:spacing w:val="-2"/>
                <w:sz w:val="18"/>
                <w:lang w:val="en-GB"/>
              </w:rPr>
              <w:t>harmed?</w:t>
            </w:r>
          </w:p>
        </w:tc>
        <w:tc>
          <w:tcPr>
            <w:tcW w:w="2268" w:type="dxa"/>
            <w:vMerge w:val="restart"/>
            <w:tcBorders>
              <w:left w:val="single" w:sz="6" w:space="0" w:color="404040"/>
              <w:bottom w:val="single" w:sz="6" w:space="0" w:color="404040"/>
              <w:right w:val="single" w:sz="6" w:space="0" w:color="404040"/>
            </w:tcBorders>
            <w:shd w:val="clear" w:color="auto" w:fill="E6E6E6"/>
            <w:vAlign w:val="center"/>
          </w:tcPr>
          <w:p w14:paraId="3C434D2C" w14:textId="77777777" w:rsidR="00EF4936" w:rsidRPr="00A256BA" w:rsidRDefault="00000000" w:rsidP="00FF2AFB">
            <w:pPr>
              <w:pStyle w:val="TableParagraph"/>
              <w:ind w:left="439"/>
              <w:rPr>
                <w:b/>
                <w:sz w:val="18"/>
                <w:lang w:val="en-GB"/>
              </w:rPr>
            </w:pPr>
            <w:r w:rsidRPr="00A256BA">
              <w:rPr>
                <w:b/>
                <w:sz w:val="18"/>
                <w:lang w:val="en-GB"/>
              </w:rPr>
              <w:t xml:space="preserve">What are the </w:t>
            </w:r>
            <w:r w:rsidRPr="00A256BA">
              <w:rPr>
                <w:b/>
                <w:spacing w:val="-2"/>
                <w:sz w:val="18"/>
                <w:lang w:val="en-GB"/>
              </w:rPr>
              <w:t>risks</w:t>
            </w:r>
          </w:p>
        </w:tc>
        <w:tc>
          <w:tcPr>
            <w:tcW w:w="2964" w:type="dxa"/>
            <w:vMerge w:val="restart"/>
            <w:tcBorders>
              <w:left w:val="single" w:sz="6" w:space="0" w:color="404040"/>
              <w:bottom w:val="single" w:sz="6" w:space="0" w:color="404040"/>
              <w:right w:val="single" w:sz="6" w:space="0" w:color="404040"/>
            </w:tcBorders>
            <w:shd w:val="clear" w:color="auto" w:fill="E6E6E6"/>
            <w:vAlign w:val="center"/>
          </w:tcPr>
          <w:p w14:paraId="7CF46A38" w14:textId="77777777" w:rsidR="00EF4936" w:rsidRPr="00A256BA" w:rsidRDefault="00EF4936" w:rsidP="00313413">
            <w:pPr>
              <w:pStyle w:val="TableParagraph"/>
              <w:rPr>
                <w:b/>
                <w:sz w:val="20"/>
                <w:lang w:val="en-GB"/>
              </w:rPr>
            </w:pPr>
          </w:p>
          <w:p w14:paraId="479BF35C" w14:textId="77777777" w:rsidR="00EF4936" w:rsidRPr="00A256BA" w:rsidRDefault="00000000" w:rsidP="00313413">
            <w:pPr>
              <w:pStyle w:val="TableParagraph"/>
              <w:spacing w:before="142" w:line="232" w:lineRule="auto"/>
              <w:ind w:left="106" w:right="76"/>
              <w:jc w:val="center"/>
              <w:rPr>
                <w:b/>
                <w:sz w:val="18"/>
                <w:lang w:val="en-GB"/>
              </w:rPr>
            </w:pPr>
            <w:r w:rsidRPr="00A256BA">
              <w:rPr>
                <w:b/>
                <w:sz w:val="18"/>
                <w:lang w:val="en-GB"/>
              </w:rPr>
              <w:t>Are</w:t>
            </w:r>
            <w:r w:rsidRPr="00A256BA">
              <w:rPr>
                <w:b/>
                <w:spacing w:val="-10"/>
                <w:sz w:val="18"/>
                <w:lang w:val="en-GB"/>
              </w:rPr>
              <w:t xml:space="preserve"> </w:t>
            </w:r>
            <w:r w:rsidRPr="00A256BA">
              <w:rPr>
                <w:b/>
                <w:sz w:val="18"/>
                <w:lang w:val="en-GB"/>
              </w:rPr>
              <w:t>the</w:t>
            </w:r>
            <w:r w:rsidRPr="00A256BA">
              <w:rPr>
                <w:b/>
                <w:spacing w:val="-10"/>
                <w:sz w:val="18"/>
                <w:lang w:val="en-GB"/>
              </w:rPr>
              <w:t xml:space="preserve"> </w:t>
            </w:r>
            <w:r w:rsidRPr="00A256BA">
              <w:rPr>
                <w:b/>
                <w:sz w:val="18"/>
                <w:lang w:val="en-GB"/>
              </w:rPr>
              <w:t>following</w:t>
            </w:r>
            <w:r w:rsidRPr="00A256BA">
              <w:rPr>
                <w:b/>
                <w:spacing w:val="-10"/>
                <w:sz w:val="18"/>
                <w:lang w:val="en-GB"/>
              </w:rPr>
              <w:t xml:space="preserve"> </w:t>
            </w:r>
            <w:r w:rsidRPr="00A256BA">
              <w:rPr>
                <w:b/>
                <w:sz w:val="18"/>
                <w:lang w:val="en-GB"/>
              </w:rPr>
              <w:t>control</w:t>
            </w:r>
            <w:r w:rsidRPr="00A256BA">
              <w:rPr>
                <w:b/>
                <w:spacing w:val="-10"/>
                <w:sz w:val="18"/>
                <w:lang w:val="en-GB"/>
              </w:rPr>
              <w:t xml:space="preserve"> </w:t>
            </w:r>
            <w:r w:rsidRPr="00A256BA">
              <w:rPr>
                <w:b/>
                <w:sz w:val="18"/>
                <w:lang w:val="en-GB"/>
              </w:rPr>
              <w:t xml:space="preserve">measures in place to eliminate or reduce the </w:t>
            </w:r>
            <w:r w:rsidRPr="00A256BA">
              <w:rPr>
                <w:b/>
                <w:spacing w:val="-2"/>
                <w:sz w:val="18"/>
                <w:lang w:val="en-GB"/>
              </w:rPr>
              <w:t>risks?</w:t>
            </w:r>
          </w:p>
        </w:tc>
        <w:tc>
          <w:tcPr>
            <w:tcW w:w="698" w:type="dxa"/>
            <w:vMerge w:val="restart"/>
            <w:tcBorders>
              <w:left w:val="single" w:sz="6" w:space="0" w:color="404040"/>
              <w:bottom w:val="single" w:sz="6" w:space="0" w:color="404040"/>
              <w:right w:val="single" w:sz="6" w:space="0" w:color="404040"/>
            </w:tcBorders>
            <w:shd w:val="clear" w:color="auto" w:fill="E6E6E6"/>
            <w:vAlign w:val="center"/>
          </w:tcPr>
          <w:p w14:paraId="0FEEA81A" w14:textId="77777777" w:rsidR="00EF4936" w:rsidRPr="00A256BA" w:rsidRDefault="00EF4936" w:rsidP="00313413">
            <w:pPr>
              <w:pStyle w:val="TableParagraph"/>
              <w:rPr>
                <w:b/>
                <w:sz w:val="21"/>
                <w:lang w:val="en-GB"/>
              </w:rPr>
            </w:pPr>
          </w:p>
          <w:p w14:paraId="51B3AF02" w14:textId="77777777" w:rsidR="00EF4936" w:rsidRPr="00A256BA" w:rsidRDefault="00000000" w:rsidP="00313413">
            <w:pPr>
              <w:pStyle w:val="TableParagraph"/>
              <w:spacing w:line="232" w:lineRule="auto"/>
              <w:ind w:left="235" w:right="142" w:hanging="61"/>
              <w:jc w:val="center"/>
              <w:rPr>
                <w:b/>
                <w:sz w:val="18"/>
                <w:lang w:val="en-GB"/>
              </w:rPr>
            </w:pPr>
            <w:r w:rsidRPr="00A256BA">
              <w:rPr>
                <w:b/>
                <w:spacing w:val="-6"/>
                <w:sz w:val="18"/>
                <w:lang w:val="en-GB"/>
              </w:rPr>
              <w:t>Yes/ No</w:t>
            </w:r>
          </w:p>
        </w:tc>
        <w:tc>
          <w:tcPr>
            <w:tcW w:w="2092" w:type="dxa"/>
            <w:vMerge w:val="restart"/>
            <w:tcBorders>
              <w:left w:val="single" w:sz="6" w:space="0" w:color="404040"/>
              <w:bottom w:val="single" w:sz="6" w:space="0" w:color="404040"/>
              <w:right w:val="single" w:sz="6" w:space="0" w:color="404040"/>
            </w:tcBorders>
            <w:shd w:val="clear" w:color="auto" w:fill="E6E6E6"/>
            <w:vAlign w:val="center"/>
          </w:tcPr>
          <w:p w14:paraId="4175E59E" w14:textId="77777777" w:rsidR="00EF4936" w:rsidRPr="00A256BA" w:rsidRDefault="00EF4936" w:rsidP="00313413">
            <w:pPr>
              <w:pStyle w:val="TableParagraph"/>
              <w:rPr>
                <w:b/>
                <w:sz w:val="21"/>
                <w:lang w:val="en-GB"/>
              </w:rPr>
            </w:pPr>
          </w:p>
          <w:p w14:paraId="62F6A667" w14:textId="77777777" w:rsidR="00EF4936" w:rsidRPr="00A256BA" w:rsidRDefault="00000000" w:rsidP="00313413">
            <w:pPr>
              <w:pStyle w:val="TableParagraph"/>
              <w:spacing w:line="232" w:lineRule="auto"/>
              <w:ind w:left="692" w:right="233" w:hanging="426"/>
              <w:jc w:val="center"/>
              <w:rPr>
                <w:b/>
                <w:sz w:val="18"/>
                <w:lang w:val="en-GB"/>
              </w:rPr>
            </w:pPr>
            <w:r w:rsidRPr="00A256BA">
              <w:rPr>
                <w:b/>
                <w:sz w:val="18"/>
                <w:lang w:val="en-GB"/>
              </w:rPr>
              <w:t>Corrective</w:t>
            </w:r>
            <w:r w:rsidRPr="00A256BA">
              <w:rPr>
                <w:b/>
                <w:spacing w:val="-13"/>
                <w:sz w:val="18"/>
                <w:lang w:val="en-GB"/>
              </w:rPr>
              <w:t xml:space="preserve"> </w:t>
            </w:r>
            <w:r w:rsidRPr="00A256BA">
              <w:rPr>
                <w:b/>
                <w:sz w:val="18"/>
                <w:lang w:val="en-GB"/>
              </w:rPr>
              <w:t xml:space="preserve">actions </w:t>
            </w:r>
            <w:r w:rsidRPr="00A256BA">
              <w:rPr>
                <w:b/>
                <w:spacing w:val="-2"/>
                <w:sz w:val="18"/>
                <w:lang w:val="en-GB"/>
              </w:rPr>
              <w:t>required</w:t>
            </w:r>
          </w:p>
        </w:tc>
        <w:tc>
          <w:tcPr>
            <w:tcW w:w="3202" w:type="dxa"/>
            <w:gridSpan w:val="3"/>
            <w:tcBorders>
              <w:left w:val="single" w:sz="6" w:space="0" w:color="404040"/>
              <w:bottom w:val="single" w:sz="4" w:space="0" w:color="7F7F7F"/>
              <w:right w:val="single" w:sz="6" w:space="0" w:color="404040"/>
            </w:tcBorders>
            <w:shd w:val="clear" w:color="auto" w:fill="E6E6E6"/>
            <w:vAlign w:val="center"/>
          </w:tcPr>
          <w:p w14:paraId="2B5AAC9D" w14:textId="77777777" w:rsidR="00EF4936" w:rsidRPr="00A256BA" w:rsidRDefault="00EF4936" w:rsidP="00313413">
            <w:pPr>
              <w:pStyle w:val="TableParagraph"/>
              <w:spacing w:before="9"/>
              <w:jc w:val="center"/>
              <w:rPr>
                <w:b/>
                <w:sz w:val="14"/>
                <w:lang w:val="en-GB"/>
              </w:rPr>
            </w:pPr>
          </w:p>
          <w:p w14:paraId="509CCBCA" w14:textId="77777777" w:rsidR="00EF4936" w:rsidRPr="00A256BA" w:rsidRDefault="00000000" w:rsidP="00313413">
            <w:pPr>
              <w:pStyle w:val="TableParagraph"/>
              <w:ind w:left="945"/>
              <w:jc w:val="center"/>
              <w:rPr>
                <w:b/>
                <w:sz w:val="16"/>
                <w:lang w:val="en-GB"/>
              </w:rPr>
            </w:pPr>
            <w:r w:rsidRPr="00A256BA">
              <w:rPr>
                <w:b/>
                <w:sz w:val="16"/>
                <w:lang w:val="en-GB"/>
              </w:rPr>
              <w:t xml:space="preserve">Risk </w:t>
            </w:r>
            <w:r w:rsidRPr="00A256BA">
              <w:rPr>
                <w:b/>
                <w:spacing w:val="-2"/>
                <w:sz w:val="16"/>
                <w:lang w:val="en-GB"/>
              </w:rPr>
              <w:t>Evaluation</w:t>
            </w:r>
          </w:p>
        </w:tc>
        <w:tc>
          <w:tcPr>
            <w:tcW w:w="846" w:type="dxa"/>
            <w:tcBorders>
              <w:left w:val="single" w:sz="6" w:space="0" w:color="404040"/>
              <w:right w:val="single" w:sz="6" w:space="0" w:color="404040"/>
            </w:tcBorders>
            <w:shd w:val="clear" w:color="auto" w:fill="E6E6E6"/>
            <w:vAlign w:val="center"/>
          </w:tcPr>
          <w:p w14:paraId="2A42EC89" w14:textId="77777777" w:rsidR="00EF4936" w:rsidRPr="00A256BA" w:rsidRDefault="00000000" w:rsidP="00313413">
            <w:pPr>
              <w:pStyle w:val="TableParagraph"/>
              <w:spacing w:before="73" w:line="235" w:lineRule="auto"/>
              <w:ind w:left="140" w:right="107" w:firstLine="79"/>
              <w:jc w:val="center"/>
              <w:rPr>
                <w:b/>
                <w:sz w:val="16"/>
                <w:lang w:val="en-GB"/>
              </w:rPr>
            </w:pPr>
            <w:r w:rsidRPr="00A256BA">
              <w:rPr>
                <w:b/>
                <w:spacing w:val="-4"/>
                <w:sz w:val="16"/>
                <w:lang w:val="en-GB"/>
              </w:rPr>
              <w:t xml:space="preserve">Risk </w:t>
            </w:r>
            <w:r w:rsidRPr="00A256BA">
              <w:rPr>
                <w:b/>
                <w:spacing w:val="-2"/>
                <w:sz w:val="16"/>
                <w:lang w:val="en-GB"/>
              </w:rPr>
              <w:t>Rating</w:t>
            </w:r>
          </w:p>
        </w:tc>
      </w:tr>
      <w:tr w:rsidR="00EF4936" w:rsidRPr="00A256BA" w14:paraId="367E6140" w14:textId="77777777" w:rsidTr="003C6FBB">
        <w:trPr>
          <w:trHeight w:val="809"/>
        </w:trPr>
        <w:tc>
          <w:tcPr>
            <w:tcW w:w="1345" w:type="dxa"/>
            <w:vMerge/>
            <w:tcBorders>
              <w:top w:val="nil"/>
              <w:bottom w:val="single" w:sz="6" w:space="0" w:color="404040"/>
              <w:right w:val="single" w:sz="6" w:space="0" w:color="404040"/>
            </w:tcBorders>
            <w:shd w:val="clear" w:color="auto" w:fill="E6E6E6"/>
          </w:tcPr>
          <w:p w14:paraId="12751DBF" w14:textId="77777777" w:rsidR="00EF4936" w:rsidRPr="00A256BA" w:rsidRDefault="00EF4936">
            <w:pPr>
              <w:rPr>
                <w:sz w:val="2"/>
                <w:szCs w:val="2"/>
                <w:lang w:val="en-GB"/>
              </w:rPr>
            </w:pPr>
          </w:p>
        </w:tc>
        <w:tc>
          <w:tcPr>
            <w:tcW w:w="1480" w:type="dxa"/>
            <w:vMerge/>
            <w:tcBorders>
              <w:top w:val="nil"/>
              <w:left w:val="single" w:sz="6" w:space="0" w:color="404040"/>
              <w:bottom w:val="single" w:sz="6" w:space="0" w:color="404040"/>
              <w:right w:val="single" w:sz="6" w:space="0" w:color="404040"/>
            </w:tcBorders>
            <w:shd w:val="clear" w:color="auto" w:fill="E6E6E6"/>
          </w:tcPr>
          <w:p w14:paraId="3202F171" w14:textId="77777777" w:rsidR="00EF4936" w:rsidRPr="00A256BA" w:rsidRDefault="00EF4936">
            <w:pPr>
              <w:rPr>
                <w:sz w:val="2"/>
                <w:szCs w:val="2"/>
                <w:lang w:val="en-GB"/>
              </w:rPr>
            </w:pPr>
          </w:p>
        </w:tc>
        <w:tc>
          <w:tcPr>
            <w:tcW w:w="2268" w:type="dxa"/>
            <w:vMerge/>
            <w:tcBorders>
              <w:top w:val="nil"/>
              <w:left w:val="single" w:sz="6" w:space="0" w:color="404040"/>
              <w:bottom w:val="single" w:sz="6" w:space="0" w:color="404040"/>
              <w:right w:val="single" w:sz="6" w:space="0" w:color="404040"/>
            </w:tcBorders>
            <w:shd w:val="clear" w:color="auto" w:fill="E6E6E6"/>
            <w:vAlign w:val="center"/>
          </w:tcPr>
          <w:p w14:paraId="35F559B6" w14:textId="77777777" w:rsidR="00EF4936" w:rsidRPr="00A256BA" w:rsidRDefault="00EF4936" w:rsidP="00313413">
            <w:pPr>
              <w:jc w:val="center"/>
              <w:rPr>
                <w:sz w:val="2"/>
                <w:szCs w:val="2"/>
                <w:lang w:val="en-GB"/>
              </w:rPr>
            </w:pPr>
          </w:p>
        </w:tc>
        <w:tc>
          <w:tcPr>
            <w:tcW w:w="2964" w:type="dxa"/>
            <w:vMerge/>
            <w:tcBorders>
              <w:top w:val="nil"/>
              <w:left w:val="single" w:sz="6" w:space="0" w:color="404040"/>
              <w:bottom w:val="single" w:sz="6" w:space="0" w:color="404040"/>
              <w:right w:val="single" w:sz="6" w:space="0" w:color="404040"/>
            </w:tcBorders>
            <w:shd w:val="clear" w:color="auto" w:fill="E6E6E6"/>
            <w:vAlign w:val="center"/>
          </w:tcPr>
          <w:p w14:paraId="207F76E8" w14:textId="77777777" w:rsidR="00EF4936" w:rsidRPr="00A256BA" w:rsidRDefault="00EF4936" w:rsidP="00313413">
            <w:pPr>
              <w:jc w:val="center"/>
              <w:rPr>
                <w:sz w:val="2"/>
                <w:szCs w:val="2"/>
                <w:lang w:val="en-GB"/>
              </w:rPr>
            </w:pPr>
          </w:p>
        </w:tc>
        <w:tc>
          <w:tcPr>
            <w:tcW w:w="698" w:type="dxa"/>
            <w:vMerge/>
            <w:tcBorders>
              <w:top w:val="nil"/>
              <w:left w:val="single" w:sz="6" w:space="0" w:color="404040"/>
              <w:bottom w:val="single" w:sz="6" w:space="0" w:color="404040"/>
              <w:right w:val="single" w:sz="6" w:space="0" w:color="404040"/>
            </w:tcBorders>
            <w:shd w:val="clear" w:color="auto" w:fill="E6E6E6"/>
            <w:vAlign w:val="center"/>
          </w:tcPr>
          <w:p w14:paraId="55016950" w14:textId="77777777" w:rsidR="00EF4936" w:rsidRPr="00A256BA" w:rsidRDefault="00EF4936" w:rsidP="00313413">
            <w:pPr>
              <w:jc w:val="center"/>
              <w:rPr>
                <w:sz w:val="2"/>
                <w:szCs w:val="2"/>
                <w:lang w:val="en-GB"/>
              </w:rPr>
            </w:pPr>
          </w:p>
        </w:tc>
        <w:tc>
          <w:tcPr>
            <w:tcW w:w="2092" w:type="dxa"/>
            <w:vMerge/>
            <w:tcBorders>
              <w:top w:val="nil"/>
              <w:left w:val="single" w:sz="6" w:space="0" w:color="404040"/>
              <w:bottom w:val="single" w:sz="6" w:space="0" w:color="404040"/>
              <w:right w:val="single" w:sz="6" w:space="0" w:color="404040"/>
            </w:tcBorders>
            <w:shd w:val="clear" w:color="auto" w:fill="E6E6E6"/>
            <w:vAlign w:val="center"/>
          </w:tcPr>
          <w:p w14:paraId="32320365" w14:textId="77777777" w:rsidR="00EF4936" w:rsidRPr="00A256BA" w:rsidRDefault="00EF4936" w:rsidP="00313413">
            <w:pPr>
              <w:jc w:val="center"/>
              <w:rPr>
                <w:sz w:val="2"/>
                <w:szCs w:val="2"/>
                <w:lang w:val="en-GB"/>
              </w:rPr>
            </w:pPr>
          </w:p>
        </w:tc>
        <w:tc>
          <w:tcPr>
            <w:tcW w:w="1192" w:type="dxa"/>
            <w:tcBorders>
              <w:top w:val="single" w:sz="4" w:space="0" w:color="7F7F7F"/>
              <w:left w:val="single" w:sz="6" w:space="0" w:color="404040"/>
              <w:bottom w:val="single" w:sz="6" w:space="0" w:color="404040"/>
              <w:right w:val="single" w:sz="6" w:space="0" w:color="404040"/>
            </w:tcBorders>
            <w:shd w:val="clear" w:color="auto" w:fill="E6E6E6"/>
            <w:vAlign w:val="center"/>
          </w:tcPr>
          <w:p w14:paraId="43B911A8" w14:textId="77777777" w:rsidR="00EF4936" w:rsidRPr="00A256BA" w:rsidRDefault="00000000" w:rsidP="00313413">
            <w:pPr>
              <w:pStyle w:val="TableParagraph"/>
              <w:spacing w:before="61" w:line="208" w:lineRule="auto"/>
              <w:ind w:left="361" w:hanging="257"/>
              <w:jc w:val="center"/>
              <w:rPr>
                <w:b/>
                <w:sz w:val="14"/>
                <w:lang w:val="en-GB"/>
              </w:rPr>
            </w:pPr>
            <w:r w:rsidRPr="00A256BA">
              <w:rPr>
                <w:b/>
                <w:spacing w:val="-2"/>
                <w:sz w:val="14"/>
                <w:lang w:val="en-GB"/>
              </w:rPr>
              <w:t>Consequence</w:t>
            </w:r>
            <w:r w:rsidRPr="00A256BA">
              <w:rPr>
                <w:b/>
                <w:spacing w:val="40"/>
                <w:sz w:val="14"/>
                <w:lang w:val="en-GB"/>
              </w:rPr>
              <w:t xml:space="preserve"> </w:t>
            </w:r>
            <w:r w:rsidRPr="00A256BA">
              <w:rPr>
                <w:b/>
                <w:sz w:val="14"/>
                <w:lang w:val="en-GB"/>
              </w:rPr>
              <w:t>(1 – 3)</w:t>
            </w:r>
          </w:p>
        </w:tc>
        <w:tc>
          <w:tcPr>
            <w:tcW w:w="1118" w:type="dxa"/>
            <w:tcBorders>
              <w:top w:val="single" w:sz="4" w:space="0" w:color="7F7F7F"/>
              <w:left w:val="single" w:sz="6" w:space="0" w:color="404040"/>
              <w:bottom w:val="single" w:sz="6" w:space="0" w:color="404040"/>
              <w:right w:val="single" w:sz="6" w:space="0" w:color="404040"/>
            </w:tcBorders>
            <w:shd w:val="clear" w:color="auto" w:fill="E6E6E6"/>
            <w:vAlign w:val="center"/>
          </w:tcPr>
          <w:p w14:paraId="2DE73D50" w14:textId="77777777" w:rsidR="00EF4936" w:rsidRPr="00A256BA" w:rsidRDefault="00000000" w:rsidP="00313413">
            <w:pPr>
              <w:pStyle w:val="TableParagraph"/>
              <w:spacing w:before="61" w:line="208" w:lineRule="auto"/>
              <w:ind w:left="361" w:right="103" w:hanging="148"/>
              <w:jc w:val="center"/>
              <w:rPr>
                <w:b/>
                <w:sz w:val="14"/>
                <w:lang w:val="en-GB"/>
              </w:rPr>
            </w:pPr>
            <w:r w:rsidRPr="00A256BA">
              <w:rPr>
                <w:b/>
                <w:spacing w:val="-2"/>
                <w:sz w:val="14"/>
                <w:lang w:val="en-GB"/>
              </w:rPr>
              <w:t>Likelihood</w:t>
            </w:r>
            <w:r w:rsidRPr="00A256BA">
              <w:rPr>
                <w:b/>
                <w:spacing w:val="40"/>
                <w:sz w:val="14"/>
                <w:lang w:val="en-GB"/>
              </w:rPr>
              <w:t xml:space="preserve"> </w:t>
            </w:r>
            <w:r w:rsidRPr="00A256BA">
              <w:rPr>
                <w:b/>
                <w:sz w:val="14"/>
                <w:lang w:val="en-GB"/>
              </w:rPr>
              <w:t>(1 – 3)</w:t>
            </w:r>
          </w:p>
        </w:tc>
        <w:tc>
          <w:tcPr>
            <w:tcW w:w="892" w:type="dxa"/>
            <w:tcBorders>
              <w:top w:val="single" w:sz="4" w:space="0" w:color="7F7F7F"/>
              <w:left w:val="single" w:sz="6" w:space="0" w:color="404040"/>
              <w:bottom w:val="single" w:sz="6" w:space="0" w:color="404040"/>
              <w:right w:val="single" w:sz="6" w:space="0" w:color="404040"/>
            </w:tcBorders>
            <w:shd w:val="clear" w:color="auto" w:fill="E6E6E6"/>
            <w:vAlign w:val="center"/>
          </w:tcPr>
          <w:p w14:paraId="1B27F364" w14:textId="77777777" w:rsidR="00EF4936" w:rsidRPr="00A256BA" w:rsidRDefault="00000000" w:rsidP="00FF2AFB">
            <w:pPr>
              <w:pStyle w:val="TableParagraph"/>
              <w:spacing w:before="61" w:line="208" w:lineRule="auto"/>
              <w:ind w:left="300" w:right="155" w:hanging="113"/>
              <w:rPr>
                <w:b/>
                <w:sz w:val="14"/>
                <w:lang w:val="en-GB"/>
              </w:rPr>
            </w:pPr>
            <w:r w:rsidRPr="00A256BA">
              <w:rPr>
                <w:b/>
                <w:spacing w:val="-2"/>
                <w:sz w:val="14"/>
                <w:lang w:val="en-GB"/>
              </w:rPr>
              <w:t>Overall</w:t>
            </w:r>
            <w:r w:rsidRPr="00A256BA">
              <w:rPr>
                <w:b/>
                <w:spacing w:val="40"/>
                <w:sz w:val="14"/>
                <w:lang w:val="en-GB"/>
              </w:rPr>
              <w:t xml:space="preserve"> </w:t>
            </w:r>
            <w:r w:rsidRPr="00A256BA">
              <w:rPr>
                <w:b/>
                <w:spacing w:val="-4"/>
                <w:sz w:val="14"/>
                <w:lang w:val="en-GB"/>
              </w:rPr>
              <w:t>risk</w:t>
            </w:r>
          </w:p>
          <w:p w14:paraId="66B1082F" w14:textId="77777777" w:rsidR="00EF4936" w:rsidRPr="00A256BA" w:rsidRDefault="00000000" w:rsidP="00FF2AFB">
            <w:pPr>
              <w:pStyle w:val="TableParagraph"/>
              <w:spacing w:line="144" w:lineRule="exact"/>
              <w:ind w:left="207"/>
              <w:rPr>
                <w:b/>
                <w:sz w:val="14"/>
                <w:lang w:val="en-GB"/>
              </w:rPr>
            </w:pPr>
            <w:r w:rsidRPr="00A256BA">
              <w:rPr>
                <w:b/>
                <w:sz w:val="14"/>
                <w:lang w:val="en-GB"/>
              </w:rPr>
              <w:t>(C</w:t>
            </w:r>
            <w:r w:rsidRPr="00A256BA">
              <w:rPr>
                <w:b/>
                <w:spacing w:val="-1"/>
                <w:sz w:val="14"/>
                <w:lang w:val="en-GB"/>
              </w:rPr>
              <w:t xml:space="preserve"> </w:t>
            </w:r>
            <w:r w:rsidRPr="00A256BA">
              <w:rPr>
                <w:b/>
                <w:sz w:val="14"/>
                <w:lang w:val="en-GB"/>
              </w:rPr>
              <w:t xml:space="preserve">x </w:t>
            </w:r>
            <w:r w:rsidRPr="00A256BA">
              <w:rPr>
                <w:b/>
                <w:spacing w:val="-5"/>
                <w:sz w:val="14"/>
                <w:lang w:val="en-GB"/>
              </w:rPr>
              <w:t>L)</w:t>
            </w:r>
          </w:p>
        </w:tc>
        <w:tc>
          <w:tcPr>
            <w:tcW w:w="846" w:type="dxa"/>
            <w:tcBorders>
              <w:left w:val="single" w:sz="6" w:space="0" w:color="404040"/>
              <w:bottom w:val="single" w:sz="6" w:space="0" w:color="404040"/>
              <w:right w:val="single" w:sz="6" w:space="0" w:color="404040"/>
            </w:tcBorders>
            <w:shd w:val="clear" w:color="auto" w:fill="E6E6E6"/>
            <w:vAlign w:val="center"/>
          </w:tcPr>
          <w:p w14:paraId="3093F081" w14:textId="160CDFF0" w:rsidR="00EF4936" w:rsidRPr="00A256BA" w:rsidRDefault="00000000" w:rsidP="00313413">
            <w:pPr>
              <w:pStyle w:val="TableParagraph"/>
              <w:spacing w:before="71" w:line="208" w:lineRule="auto"/>
              <w:ind w:left="124" w:right="92" w:firstLine="107"/>
              <w:jc w:val="center"/>
              <w:rPr>
                <w:b/>
                <w:sz w:val="14"/>
                <w:lang w:val="en-GB"/>
              </w:rPr>
            </w:pPr>
            <w:r w:rsidRPr="00A256BA">
              <w:rPr>
                <w:b/>
                <w:spacing w:val="-4"/>
                <w:sz w:val="14"/>
                <w:lang w:val="en-GB"/>
              </w:rPr>
              <w:t>Low,</w:t>
            </w:r>
            <w:r w:rsidRPr="00A256BA">
              <w:rPr>
                <w:b/>
                <w:spacing w:val="40"/>
                <w:sz w:val="14"/>
                <w:lang w:val="en-GB"/>
              </w:rPr>
              <w:t xml:space="preserve"> </w:t>
            </w:r>
            <w:r w:rsidR="00313413" w:rsidRPr="00A256BA">
              <w:rPr>
                <w:b/>
                <w:spacing w:val="-2"/>
                <w:sz w:val="14"/>
                <w:lang w:val="en-GB"/>
              </w:rPr>
              <w:t>Medium,</w:t>
            </w:r>
            <w:r w:rsidRPr="00A256BA">
              <w:rPr>
                <w:b/>
                <w:spacing w:val="40"/>
                <w:sz w:val="14"/>
                <w:lang w:val="en-GB"/>
              </w:rPr>
              <w:t xml:space="preserve"> </w:t>
            </w:r>
            <w:r w:rsidRPr="00A256BA">
              <w:rPr>
                <w:b/>
                <w:sz w:val="14"/>
                <w:lang w:val="en-GB"/>
              </w:rPr>
              <w:t>or</w:t>
            </w:r>
            <w:r w:rsidRPr="00A256BA">
              <w:rPr>
                <w:b/>
                <w:spacing w:val="-2"/>
                <w:sz w:val="14"/>
                <w:lang w:val="en-GB"/>
              </w:rPr>
              <w:t xml:space="preserve"> </w:t>
            </w:r>
            <w:r w:rsidRPr="00A256BA">
              <w:rPr>
                <w:b/>
                <w:spacing w:val="-4"/>
                <w:sz w:val="14"/>
                <w:lang w:val="en-GB"/>
              </w:rPr>
              <w:t>High</w:t>
            </w:r>
          </w:p>
        </w:tc>
      </w:tr>
      <w:tr w:rsidR="00C24DAE" w:rsidRPr="00A256BA" w14:paraId="010FC8DB" w14:textId="77777777" w:rsidTr="003C6FBB">
        <w:trPr>
          <w:trHeight w:val="1213"/>
        </w:trPr>
        <w:tc>
          <w:tcPr>
            <w:tcW w:w="1345" w:type="dxa"/>
            <w:tcBorders>
              <w:top w:val="single" w:sz="6" w:space="0" w:color="404040"/>
              <w:bottom w:val="single" w:sz="4" w:space="0" w:color="auto"/>
              <w:right w:val="single" w:sz="6" w:space="0" w:color="404040"/>
            </w:tcBorders>
            <w:vAlign w:val="center"/>
          </w:tcPr>
          <w:p w14:paraId="6DD5E399" w14:textId="753770C4" w:rsidR="00C24DAE" w:rsidRDefault="00C24DAE" w:rsidP="005706B6">
            <w:pPr>
              <w:pStyle w:val="TableParagraph"/>
              <w:spacing w:before="71" w:line="230" w:lineRule="auto"/>
              <w:ind w:left="95" w:right="200"/>
              <w:rPr>
                <w:b/>
                <w:sz w:val="20"/>
                <w:lang w:val="en-GB"/>
              </w:rPr>
            </w:pPr>
            <w:r w:rsidRPr="00A256BA">
              <w:rPr>
                <w:b/>
                <w:sz w:val="20"/>
                <w:lang w:val="en-GB"/>
              </w:rPr>
              <w:t>Slips,</w:t>
            </w:r>
            <w:r w:rsidRPr="005706B6">
              <w:rPr>
                <w:b/>
                <w:sz w:val="20"/>
                <w:lang w:val="en-GB"/>
              </w:rPr>
              <w:t xml:space="preserve"> </w:t>
            </w:r>
            <w:r w:rsidR="005706B6" w:rsidRPr="00A256BA">
              <w:rPr>
                <w:b/>
                <w:sz w:val="20"/>
                <w:lang w:val="en-GB"/>
              </w:rPr>
              <w:t>trips,</w:t>
            </w:r>
            <w:r w:rsidRPr="00A256BA">
              <w:rPr>
                <w:b/>
                <w:sz w:val="20"/>
                <w:lang w:val="en-GB"/>
              </w:rPr>
              <w:t xml:space="preserve"> and falls</w:t>
            </w:r>
            <w:r w:rsidR="005706B6">
              <w:rPr>
                <w:b/>
                <w:sz w:val="20"/>
                <w:lang w:val="en-GB"/>
              </w:rPr>
              <w:t xml:space="preserve"> -</w:t>
            </w:r>
          </w:p>
          <w:p w14:paraId="2965ACAB" w14:textId="4E758AEA" w:rsidR="00C24DAE" w:rsidRPr="00A256BA" w:rsidRDefault="00C24DAE" w:rsidP="00C24DAE">
            <w:pPr>
              <w:pStyle w:val="TableParagraph"/>
              <w:spacing w:before="71" w:line="230" w:lineRule="auto"/>
              <w:ind w:left="95" w:right="200"/>
              <w:rPr>
                <w:b/>
                <w:sz w:val="20"/>
                <w:lang w:val="en-GB"/>
              </w:rPr>
            </w:pPr>
            <w:r>
              <w:rPr>
                <w:b/>
                <w:sz w:val="20"/>
                <w:lang w:val="en-GB"/>
              </w:rPr>
              <w:t>Launch point</w:t>
            </w:r>
          </w:p>
        </w:tc>
        <w:tc>
          <w:tcPr>
            <w:tcW w:w="1480" w:type="dxa"/>
            <w:tcBorders>
              <w:top w:val="single" w:sz="6" w:space="0" w:color="404040"/>
              <w:left w:val="single" w:sz="6" w:space="0" w:color="404040"/>
              <w:bottom w:val="single" w:sz="4" w:space="0" w:color="auto"/>
              <w:right w:val="single" w:sz="6" w:space="0" w:color="404040"/>
            </w:tcBorders>
            <w:vAlign w:val="center"/>
          </w:tcPr>
          <w:p w14:paraId="3C9DDC7C" w14:textId="5B8819A1" w:rsidR="00C24DAE" w:rsidRPr="00A256BA" w:rsidRDefault="00C24DAE" w:rsidP="00C24DAE">
            <w:pPr>
              <w:pStyle w:val="TableParagraph"/>
              <w:spacing w:before="63" w:line="264" w:lineRule="auto"/>
              <w:ind w:left="94"/>
              <w:rPr>
                <w:sz w:val="20"/>
                <w:lang w:val="en-GB"/>
              </w:rPr>
            </w:pPr>
            <w:r>
              <w:rPr>
                <w:spacing w:val="-2"/>
                <w:sz w:val="20"/>
                <w:lang w:val="en-GB"/>
              </w:rPr>
              <w:t xml:space="preserve">All participants, event organisers and spectators </w:t>
            </w:r>
          </w:p>
        </w:tc>
        <w:tc>
          <w:tcPr>
            <w:tcW w:w="2268" w:type="dxa"/>
            <w:tcBorders>
              <w:top w:val="single" w:sz="6" w:space="0" w:color="404040"/>
              <w:left w:val="single" w:sz="6" w:space="0" w:color="404040"/>
              <w:bottom w:val="single" w:sz="4" w:space="0" w:color="auto"/>
              <w:right w:val="single" w:sz="6" w:space="0" w:color="404040"/>
            </w:tcBorders>
            <w:vAlign w:val="center"/>
          </w:tcPr>
          <w:p w14:paraId="4AFE3831" w14:textId="32EA9476" w:rsidR="00C24DAE" w:rsidRPr="00A256BA" w:rsidRDefault="00C24DAE" w:rsidP="00C24DAE">
            <w:pPr>
              <w:pStyle w:val="TableParagraph"/>
              <w:spacing w:before="63" w:line="264" w:lineRule="auto"/>
              <w:ind w:left="94"/>
              <w:rPr>
                <w:spacing w:val="-2"/>
                <w:sz w:val="20"/>
                <w:lang w:val="en-GB"/>
              </w:rPr>
            </w:pPr>
            <w:r w:rsidRPr="00A256BA">
              <w:rPr>
                <w:spacing w:val="-2"/>
                <w:sz w:val="20"/>
                <w:lang w:val="en-GB"/>
              </w:rPr>
              <w:t xml:space="preserve">May be injured if they trip over objects or slip on wet surfaces particularly when entering the water. </w:t>
            </w:r>
          </w:p>
          <w:p w14:paraId="0F205C03" w14:textId="0E2C0D13" w:rsidR="00C24DAE" w:rsidRPr="00A256BA" w:rsidRDefault="00C24DAE" w:rsidP="00C24DAE">
            <w:pPr>
              <w:pStyle w:val="TableParagraph"/>
              <w:spacing w:before="63" w:line="264" w:lineRule="auto"/>
              <w:ind w:left="94"/>
              <w:rPr>
                <w:spacing w:val="-2"/>
                <w:sz w:val="20"/>
                <w:lang w:val="en-GB"/>
              </w:rPr>
            </w:pPr>
          </w:p>
        </w:tc>
        <w:tc>
          <w:tcPr>
            <w:tcW w:w="2964" w:type="dxa"/>
            <w:tcBorders>
              <w:top w:val="single" w:sz="6" w:space="0" w:color="404040"/>
              <w:left w:val="single" w:sz="6" w:space="0" w:color="404040"/>
              <w:bottom w:val="single" w:sz="4" w:space="0" w:color="auto"/>
              <w:right w:val="single" w:sz="6" w:space="0" w:color="404040"/>
            </w:tcBorders>
          </w:tcPr>
          <w:p w14:paraId="7BD2E788" w14:textId="462E4750" w:rsidR="00C24DAE" w:rsidRDefault="00C24DAE" w:rsidP="00C24DAE">
            <w:pPr>
              <w:pStyle w:val="TableParagraph"/>
              <w:spacing w:before="63" w:line="264" w:lineRule="auto"/>
              <w:ind w:left="94"/>
              <w:rPr>
                <w:spacing w:val="-2"/>
                <w:sz w:val="20"/>
                <w:lang w:val="en-GB"/>
              </w:rPr>
            </w:pPr>
            <w:r>
              <w:rPr>
                <w:spacing w:val="-2"/>
                <w:sz w:val="20"/>
                <w:lang w:val="en-GB"/>
              </w:rPr>
              <w:t>Advice</w:t>
            </w:r>
            <w:r w:rsidRPr="001272B1">
              <w:rPr>
                <w:spacing w:val="-2"/>
                <w:sz w:val="20"/>
                <w:lang w:val="en-GB"/>
              </w:rPr>
              <w:t xml:space="preserve"> given to </w:t>
            </w:r>
            <w:r>
              <w:rPr>
                <w:spacing w:val="-2"/>
                <w:sz w:val="20"/>
                <w:lang w:val="en-GB"/>
              </w:rPr>
              <w:t xml:space="preserve">everyone on the initial race brief. </w:t>
            </w:r>
          </w:p>
          <w:p w14:paraId="30FDAC25" w14:textId="77777777" w:rsidR="00C24DAE" w:rsidRDefault="00C24DAE" w:rsidP="00C24DAE">
            <w:pPr>
              <w:pStyle w:val="TableParagraph"/>
              <w:spacing w:before="63" w:line="264" w:lineRule="auto"/>
              <w:ind w:left="94"/>
              <w:rPr>
                <w:spacing w:val="-2"/>
                <w:sz w:val="20"/>
                <w:lang w:val="en-GB"/>
              </w:rPr>
            </w:pPr>
          </w:p>
          <w:p w14:paraId="6B699441" w14:textId="77777777" w:rsidR="00C24DAE" w:rsidRDefault="00C24DAE" w:rsidP="00C24DAE">
            <w:pPr>
              <w:pStyle w:val="TableParagraph"/>
              <w:spacing w:before="63" w:line="264" w:lineRule="auto"/>
              <w:ind w:left="94"/>
              <w:rPr>
                <w:spacing w:val="-2"/>
                <w:sz w:val="20"/>
                <w:lang w:val="en-GB"/>
              </w:rPr>
            </w:pPr>
            <w:r>
              <w:rPr>
                <w:spacing w:val="-2"/>
                <w:sz w:val="20"/>
                <w:lang w:val="en-GB"/>
              </w:rPr>
              <w:t>Launch areas cleared of debris by event organisers prior to the first start.</w:t>
            </w:r>
          </w:p>
          <w:p w14:paraId="0216F52F" w14:textId="77777777" w:rsidR="00C24DAE" w:rsidRDefault="00C24DAE" w:rsidP="00C24DAE">
            <w:pPr>
              <w:pStyle w:val="TableParagraph"/>
              <w:spacing w:before="63" w:line="264" w:lineRule="auto"/>
              <w:ind w:left="94"/>
              <w:rPr>
                <w:spacing w:val="-2"/>
                <w:sz w:val="20"/>
                <w:lang w:val="en-GB"/>
              </w:rPr>
            </w:pPr>
          </w:p>
          <w:p w14:paraId="0DA0E54C" w14:textId="77777777" w:rsidR="00C24DAE" w:rsidRDefault="00C24DAE" w:rsidP="00C24DAE">
            <w:pPr>
              <w:pStyle w:val="TableParagraph"/>
              <w:spacing w:before="63" w:line="264" w:lineRule="auto"/>
              <w:ind w:left="94"/>
              <w:rPr>
                <w:spacing w:val="-2"/>
                <w:sz w:val="20"/>
                <w:lang w:val="en-GB"/>
              </w:rPr>
            </w:pPr>
            <w:r>
              <w:rPr>
                <w:spacing w:val="-2"/>
                <w:sz w:val="20"/>
                <w:lang w:val="en-GB"/>
              </w:rPr>
              <w:t>Participants requested to leave the launch area as soon as possible and not loiter.</w:t>
            </w:r>
          </w:p>
          <w:p w14:paraId="4DD2B477" w14:textId="46B8839D" w:rsidR="00C24DAE" w:rsidRPr="00A256BA" w:rsidRDefault="00C24DAE" w:rsidP="00C24DAE">
            <w:pPr>
              <w:pStyle w:val="TableParagraph"/>
              <w:spacing w:before="63" w:line="264" w:lineRule="auto"/>
              <w:ind w:left="94"/>
              <w:rPr>
                <w:spacing w:val="-2"/>
                <w:sz w:val="20"/>
                <w:lang w:val="en-GB"/>
              </w:rPr>
            </w:pPr>
          </w:p>
        </w:tc>
        <w:tc>
          <w:tcPr>
            <w:tcW w:w="698" w:type="dxa"/>
            <w:tcBorders>
              <w:top w:val="single" w:sz="6" w:space="0" w:color="404040"/>
              <w:left w:val="single" w:sz="6" w:space="0" w:color="404040"/>
              <w:bottom w:val="single" w:sz="4" w:space="0" w:color="auto"/>
              <w:right w:val="single" w:sz="6" w:space="0" w:color="404040"/>
            </w:tcBorders>
            <w:vAlign w:val="center"/>
          </w:tcPr>
          <w:p w14:paraId="27620D14" w14:textId="6BAA9B1D" w:rsidR="00C24DAE" w:rsidRPr="001272B1" w:rsidRDefault="00C24DAE" w:rsidP="00C24DAE">
            <w:pPr>
              <w:pStyle w:val="TableParagraph"/>
              <w:jc w:val="center"/>
              <w:rPr>
                <w:spacing w:val="-2"/>
                <w:sz w:val="20"/>
                <w:lang w:val="en-GB"/>
              </w:rPr>
            </w:pPr>
            <w:r w:rsidRPr="001272B1">
              <w:rPr>
                <w:spacing w:val="-2"/>
                <w:sz w:val="20"/>
                <w:lang w:val="en-GB"/>
              </w:rPr>
              <w:t>Yes</w:t>
            </w:r>
          </w:p>
        </w:tc>
        <w:tc>
          <w:tcPr>
            <w:tcW w:w="2092" w:type="dxa"/>
            <w:tcBorders>
              <w:top w:val="single" w:sz="6" w:space="0" w:color="404040"/>
              <w:left w:val="single" w:sz="6" w:space="0" w:color="404040"/>
              <w:bottom w:val="single" w:sz="4" w:space="0" w:color="auto"/>
              <w:right w:val="single" w:sz="6" w:space="0" w:color="404040"/>
            </w:tcBorders>
            <w:vAlign w:val="center"/>
          </w:tcPr>
          <w:p w14:paraId="779C758E" w14:textId="6358A53B" w:rsidR="00C24DAE" w:rsidRPr="00A256BA" w:rsidRDefault="00C24DAE" w:rsidP="00C24DAE">
            <w:pPr>
              <w:pStyle w:val="TableParagraph"/>
              <w:jc w:val="center"/>
              <w:rPr>
                <w:rFonts w:ascii="Times New Roman"/>
                <w:sz w:val="18"/>
                <w:lang w:val="en-GB"/>
              </w:rPr>
            </w:pPr>
            <w:r w:rsidRPr="00C24DAE">
              <w:rPr>
                <w:spacing w:val="-2"/>
                <w:sz w:val="20"/>
                <w:lang w:val="en-GB"/>
              </w:rPr>
              <w:t>None</w:t>
            </w:r>
          </w:p>
        </w:tc>
        <w:tc>
          <w:tcPr>
            <w:tcW w:w="1192" w:type="dxa"/>
            <w:tcBorders>
              <w:top w:val="single" w:sz="6" w:space="0" w:color="404040"/>
              <w:left w:val="single" w:sz="6" w:space="0" w:color="404040"/>
              <w:bottom w:val="single" w:sz="4" w:space="0" w:color="auto"/>
              <w:right w:val="single" w:sz="6" w:space="0" w:color="404040"/>
            </w:tcBorders>
            <w:vAlign w:val="center"/>
          </w:tcPr>
          <w:p w14:paraId="4856B8C1" w14:textId="0A3467C2" w:rsidR="00C24DAE" w:rsidRPr="00C24DAE" w:rsidRDefault="00C24DAE" w:rsidP="00C24DAE">
            <w:pPr>
              <w:pStyle w:val="TableParagraph"/>
              <w:jc w:val="center"/>
              <w:rPr>
                <w:spacing w:val="-2"/>
                <w:sz w:val="20"/>
                <w:lang w:val="en-GB"/>
              </w:rPr>
            </w:pPr>
            <w:r w:rsidRPr="00C24DAE">
              <w:rPr>
                <w:spacing w:val="-2"/>
                <w:sz w:val="20"/>
                <w:lang w:val="en-GB"/>
              </w:rPr>
              <w:t>1</w:t>
            </w:r>
          </w:p>
        </w:tc>
        <w:tc>
          <w:tcPr>
            <w:tcW w:w="1118" w:type="dxa"/>
            <w:tcBorders>
              <w:top w:val="single" w:sz="6" w:space="0" w:color="404040"/>
              <w:left w:val="single" w:sz="6" w:space="0" w:color="404040"/>
              <w:bottom w:val="single" w:sz="4" w:space="0" w:color="auto"/>
              <w:right w:val="single" w:sz="6" w:space="0" w:color="404040"/>
            </w:tcBorders>
            <w:vAlign w:val="center"/>
          </w:tcPr>
          <w:p w14:paraId="41FA9ACE" w14:textId="278917AD" w:rsidR="00C24DAE" w:rsidRPr="00C24DAE" w:rsidRDefault="00C24DAE" w:rsidP="00C24DAE">
            <w:pPr>
              <w:pStyle w:val="TableParagraph"/>
              <w:jc w:val="center"/>
              <w:rPr>
                <w:spacing w:val="-2"/>
                <w:sz w:val="20"/>
                <w:lang w:val="en-GB"/>
              </w:rPr>
            </w:pPr>
            <w:r w:rsidRPr="00C24DAE">
              <w:rPr>
                <w:spacing w:val="-2"/>
                <w:sz w:val="20"/>
                <w:lang w:val="en-GB"/>
              </w:rPr>
              <w:t>1</w:t>
            </w:r>
          </w:p>
        </w:tc>
        <w:tc>
          <w:tcPr>
            <w:tcW w:w="892" w:type="dxa"/>
            <w:tcBorders>
              <w:top w:val="single" w:sz="6" w:space="0" w:color="404040"/>
              <w:left w:val="single" w:sz="6" w:space="0" w:color="404040"/>
              <w:bottom w:val="single" w:sz="4" w:space="0" w:color="auto"/>
              <w:right w:val="single" w:sz="6" w:space="0" w:color="404040"/>
            </w:tcBorders>
            <w:vAlign w:val="center"/>
          </w:tcPr>
          <w:p w14:paraId="4611B0BE" w14:textId="6EC6C707" w:rsidR="00C24DAE" w:rsidRPr="00C24DAE" w:rsidRDefault="00C24DAE" w:rsidP="00C24DAE">
            <w:pPr>
              <w:pStyle w:val="TableParagraph"/>
              <w:jc w:val="center"/>
              <w:rPr>
                <w:spacing w:val="-2"/>
                <w:sz w:val="20"/>
                <w:lang w:val="en-GB"/>
              </w:rPr>
            </w:pPr>
            <w:r w:rsidRPr="00C24DAE">
              <w:rPr>
                <w:spacing w:val="-2"/>
                <w:sz w:val="20"/>
                <w:lang w:val="en-GB"/>
              </w:rPr>
              <w:t>1</w:t>
            </w:r>
          </w:p>
        </w:tc>
        <w:tc>
          <w:tcPr>
            <w:tcW w:w="846" w:type="dxa"/>
            <w:tcBorders>
              <w:top w:val="single" w:sz="6" w:space="0" w:color="404040"/>
              <w:left w:val="single" w:sz="6" w:space="0" w:color="404040"/>
              <w:bottom w:val="single" w:sz="4" w:space="0" w:color="auto"/>
              <w:right w:val="single" w:sz="6" w:space="0" w:color="404040"/>
            </w:tcBorders>
            <w:vAlign w:val="center"/>
          </w:tcPr>
          <w:p w14:paraId="2FB6560C" w14:textId="6751C326" w:rsidR="00C24DAE" w:rsidRPr="00C24DAE" w:rsidRDefault="00C24DAE" w:rsidP="00C24DAE">
            <w:pPr>
              <w:pStyle w:val="TableParagraph"/>
              <w:jc w:val="center"/>
              <w:rPr>
                <w:spacing w:val="-2"/>
                <w:sz w:val="20"/>
                <w:lang w:val="en-GB"/>
              </w:rPr>
            </w:pPr>
            <w:r w:rsidRPr="00C24DAE">
              <w:rPr>
                <w:spacing w:val="-2"/>
                <w:sz w:val="20"/>
                <w:lang w:val="en-GB"/>
              </w:rPr>
              <w:t>L</w:t>
            </w:r>
          </w:p>
        </w:tc>
      </w:tr>
      <w:tr w:rsidR="00181C0B" w:rsidRPr="00A256BA" w14:paraId="2A4F4EB1" w14:textId="77777777" w:rsidTr="003C6FBB">
        <w:trPr>
          <w:trHeight w:val="1410"/>
        </w:trPr>
        <w:tc>
          <w:tcPr>
            <w:tcW w:w="1345" w:type="dxa"/>
            <w:tcBorders>
              <w:top w:val="single" w:sz="4" w:space="0" w:color="auto"/>
              <w:bottom w:val="single" w:sz="4" w:space="0" w:color="auto"/>
              <w:right w:val="single" w:sz="6" w:space="0" w:color="404040"/>
            </w:tcBorders>
            <w:vAlign w:val="center"/>
          </w:tcPr>
          <w:p w14:paraId="548EBD72" w14:textId="7B3CE0D3" w:rsidR="005706B6" w:rsidRDefault="00181C0B" w:rsidP="00E50105">
            <w:pPr>
              <w:pStyle w:val="TableParagraph"/>
              <w:spacing w:before="71" w:line="230" w:lineRule="auto"/>
              <w:ind w:left="95" w:right="200"/>
              <w:rPr>
                <w:b/>
                <w:sz w:val="20"/>
                <w:lang w:val="en-GB"/>
              </w:rPr>
            </w:pPr>
            <w:r w:rsidRPr="00A256BA">
              <w:rPr>
                <w:b/>
                <w:sz w:val="20"/>
                <w:lang w:val="en-GB"/>
              </w:rPr>
              <w:t>Slips,</w:t>
            </w:r>
            <w:r w:rsidRPr="00A256BA">
              <w:rPr>
                <w:b/>
                <w:spacing w:val="-14"/>
                <w:sz w:val="20"/>
                <w:lang w:val="en-GB"/>
              </w:rPr>
              <w:t xml:space="preserve"> </w:t>
            </w:r>
            <w:r w:rsidR="005706B6" w:rsidRPr="00A256BA">
              <w:rPr>
                <w:b/>
                <w:sz w:val="20"/>
                <w:lang w:val="en-GB"/>
              </w:rPr>
              <w:t>trips,</w:t>
            </w:r>
            <w:r w:rsidRPr="00A256BA">
              <w:rPr>
                <w:b/>
                <w:sz w:val="20"/>
                <w:lang w:val="en-GB"/>
              </w:rPr>
              <w:t xml:space="preserve"> and falls</w:t>
            </w:r>
            <w:r w:rsidR="005706B6">
              <w:rPr>
                <w:b/>
                <w:sz w:val="20"/>
                <w:lang w:val="en-GB"/>
              </w:rPr>
              <w:t xml:space="preserve"> –</w:t>
            </w:r>
          </w:p>
          <w:p w14:paraId="53C2E51C" w14:textId="77777777" w:rsidR="005706B6" w:rsidRPr="005706B6" w:rsidRDefault="005706B6" w:rsidP="00E50105">
            <w:pPr>
              <w:pStyle w:val="TableParagraph"/>
              <w:spacing w:before="71" w:line="230" w:lineRule="auto"/>
              <w:ind w:left="95" w:right="200"/>
              <w:rPr>
                <w:b/>
                <w:sz w:val="20"/>
                <w:lang w:val="en-GB"/>
              </w:rPr>
            </w:pPr>
          </w:p>
          <w:p w14:paraId="55991967" w14:textId="09618744" w:rsidR="00181C0B" w:rsidRPr="00A256BA" w:rsidRDefault="00181C0B" w:rsidP="00E50105">
            <w:pPr>
              <w:pStyle w:val="TableParagraph"/>
              <w:rPr>
                <w:rFonts w:ascii="Times New Roman"/>
                <w:sz w:val="18"/>
                <w:lang w:val="en-GB"/>
              </w:rPr>
            </w:pPr>
            <w:r w:rsidRPr="00C24DAE">
              <w:rPr>
                <w:b/>
                <w:sz w:val="20"/>
                <w:lang w:val="en-GB"/>
              </w:rPr>
              <w:t>General Area</w:t>
            </w:r>
          </w:p>
        </w:tc>
        <w:tc>
          <w:tcPr>
            <w:tcW w:w="1480" w:type="dxa"/>
            <w:tcBorders>
              <w:top w:val="single" w:sz="4" w:space="0" w:color="auto"/>
              <w:left w:val="single" w:sz="6" w:space="0" w:color="404040"/>
              <w:bottom w:val="single" w:sz="4" w:space="0" w:color="auto"/>
              <w:right w:val="single" w:sz="6" w:space="0" w:color="404040"/>
            </w:tcBorders>
            <w:vAlign w:val="center"/>
          </w:tcPr>
          <w:p w14:paraId="6D7065D3" w14:textId="1DAA0AAF" w:rsidR="00181C0B" w:rsidRPr="00A256BA" w:rsidRDefault="00181C0B" w:rsidP="00027DCD">
            <w:pPr>
              <w:pStyle w:val="TableParagraph"/>
              <w:spacing w:before="63" w:line="264" w:lineRule="auto"/>
              <w:ind w:left="94"/>
              <w:rPr>
                <w:rFonts w:ascii="Times New Roman"/>
                <w:sz w:val="18"/>
                <w:lang w:val="en-GB"/>
              </w:rPr>
            </w:pPr>
            <w:r>
              <w:rPr>
                <w:spacing w:val="-2"/>
                <w:sz w:val="20"/>
                <w:lang w:val="en-GB"/>
              </w:rPr>
              <w:t xml:space="preserve">All participants, event organisers and spectators </w:t>
            </w:r>
          </w:p>
        </w:tc>
        <w:tc>
          <w:tcPr>
            <w:tcW w:w="2268" w:type="dxa"/>
            <w:tcBorders>
              <w:top w:val="single" w:sz="4" w:space="0" w:color="auto"/>
              <w:left w:val="single" w:sz="6" w:space="0" w:color="404040"/>
              <w:bottom w:val="single" w:sz="4" w:space="0" w:color="auto"/>
              <w:right w:val="single" w:sz="6" w:space="0" w:color="404040"/>
            </w:tcBorders>
            <w:vAlign w:val="center"/>
          </w:tcPr>
          <w:p w14:paraId="0BFF3A0E" w14:textId="7885AB7C" w:rsidR="00181C0B" w:rsidRPr="005706B6" w:rsidRDefault="00181C0B" w:rsidP="00027DCD">
            <w:pPr>
              <w:pStyle w:val="TableParagraph"/>
              <w:spacing w:before="63" w:line="264" w:lineRule="auto"/>
              <w:ind w:left="94"/>
              <w:rPr>
                <w:spacing w:val="-2"/>
                <w:sz w:val="20"/>
                <w:lang w:val="en-GB"/>
              </w:rPr>
            </w:pPr>
            <w:r w:rsidRPr="00A256BA">
              <w:rPr>
                <w:spacing w:val="-2"/>
                <w:sz w:val="20"/>
                <w:lang w:val="en-GB"/>
              </w:rPr>
              <w:t xml:space="preserve">May be injured if they trip over objects or slip on wet </w:t>
            </w:r>
            <w:r w:rsidR="005706B6">
              <w:rPr>
                <w:spacing w:val="-2"/>
                <w:sz w:val="20"/>
                <w:lang w:val="en-GB"/>
              </w:rPr>
              <w:t xml:space="preserve">grass. </w:t>
            </w:r>
            <w:r w:rsidRPr="00A256BA">
              <w:rPr>
                <w:spacing w:val="-2"/>
                <w:sz w:val="20"/>
                <w:lang w:val="en-GB"/>
              </w:rPr>
              <w:t xml:space="preserve"> </w:t>
            </w:r>
          </w:p>
        </w:tc>
        <w:tc>
          <w:tcPr>
            <w:tcW w:w="2964" w:type="dxa"/>
            <w:tcBorders>
              <w:top w:val="single" w:sz="4" w:space="0" w:color="auto"/>
              <w:left w:val="single" w:sz="6" w:space="0" w:color="404040"/>
              <w:bottom w:val="single" w:sz="4" w:space="0" w:color="auto"/>
              <w:right w:val="single" w:sz="6" w:space="0" w:color="404040"/>
            </w:tcBorders>
          </w:tcPr>
          <w:p w14:paraId="5F8DAF6B" w14:textId="77777777" w:rsidR="00181C0B" w:rsidRDefault="00181C0B" w:rsidP="00181C0B">
            <w:pPr>
              <w:pStyle w:val="TableParagraph"/>
              <w:spacing w:before="63" w:line="264" w:lineRule="auto"/>
              <w:ind w:left="94"/>
              <w:rPr>
                <w:spacing w:val="-2"/>
                <w:sz w:val="20"/>
                <w:lang w:val="en-GB"/>
              </w:rPr>
            </w:pPr>
            <w:r>
              <w:rPr>
                <w:spacing w:val="-2"/>
                <w:sz w:val="20"/>
                <w:lang w:val="en-GB"/>
              </w:rPr>
              <w:t>Advice</w:t>
            </w:r>
            <w:r w:rsidRPr="001272B1">
              <w:rPr>
                <w:spacing w:val="-2"/>
                <w:sz w:val="20"/>
                <w:lang w:val="en-GB"/>
              </w:rPr>
              <w:t xml:space="preserve"> given to </w:t>
            </w:r>
            <w:r>
              <w:rPr>
                <w:spacing w:val="-2"/>
                <w:sz w:val="20"/>
                <w:lang w:val="en-GB"/>
              </w:rPr>
              <w:t xml:space="preserve">everyone on the initial race brief. </w:t>
            </w:r>
          </w:p>
          <w:p w14:paraId="225F18F3" w14:textId="77777777" w:rsidR="00181C0B" w:rsidRDefault="00181C0B" w:rsidP="00181C0B">
            <w:pPr>
              <w:pStyle w:val="TableParagraph"/>
              <w:spacing w:before="63" w:line="264" w:lineRule="auto"/>
              <w:ind w:left="94"/>
              <w:rPr>
                <w:spacing w:val="-2"/>
                <w:sz w:val="20"/>
                <w:lang w:val="en-GB"/>
              </w:rPr>
            </w:pPr>
          </w:p>
          <w:p w14:paraId="409990A4" w14:textId="16D2A401" w:rsidR="00181C0B" w:rsidRPr="00A256BA" w:rsidRDefault="00181C0B" w:rsidP="00181C0B">
            <w:pPr>
              <w:pStyle w:val="TableParagraph"/>
              <w:spacing w:before="63" w:line="264" w:lineRule="auto"/>
              <w:ind w:left="94"/>
              <w:rPr>
                <w:sz w:val="20"/>
                <w:lang w:val="en-GB"/>
              </w:rPr>
            </w:pPr>
            <w:r w:rsidRPr="00C24DAE">
              <w:rPr>
                <w:spacing w:val="-2"/>
                <w:sz w:val="20"/>
                <w:lang w:val="en-GB"/>
              </w:rPr>
              <w:t>All participants and spectators advised to keep their own preparation area free of obstruction</w:t>
            </w:r>
            <w:r>
              <w:rPr>
                <w:spacing w:val="-2"/>
                <w:sz w:val="20"/>
                <w:lang w:val="en-GB"/>
              </w:rPr>
              <w:t xml:space="preserve">, in particular around the car parking area. </w:t>
            </w:r>
          </w:p>
        </w:tc>
        <w:tc>
          <w:tcPr>
            <w:tcW w:w="698" w:type="dxa"/>
            <w:tcBorders>
              <w:top w:val="single" w:sz="4" w:space="0" w:color="auto"/>
              <w:left w:val="single" w:sz="6" w:space="0" w:color="404040"/>
              <w:bottom w:val="single" w:sz="4" w:space="0" w:color="auto"/>
              <w:right w:val="single" w:sz="6" w:space="0" w:color="404040"/>
            </w:tcBorders>
            <w:vAlign w:val="center"/>
          </w:tcPr>
          <w:p w14:paraId="60D457AF" w14:textId="2A33D13E" w:rsidR="00181C0B" w:rsidRPr="00A256BA" w:rsidRDefault="00181C0B" w:rsidP="005706B6">
            <w:pPr>
              <w:pStyle w:val="TableParagraph"/>
              <w:jc w:val="center"/>
              <w:rPr>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71BD9F9F" w14:textId="343A5D23" w:rsidR="00181C0B" w:rsidRPr="00C24DAE" w:rsidRDefault="00181C0B" w:rsidP="005706B6">
            <w:pPr>
              <w:pStyle w:val="TableParagraph"/>
              <w:spacing w:before="9"/>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5D1B9122" w14:textId="3A86ACC4" w:rsidR="00181C0B" w:rsidRPr="00A256BA" w:rsidRDefault="00181C0B" w:rsidP="005706B6">
            <w:pPr>
              <w:pStyle w:val="TableParagraph"/>
              <w:ind w:left="27"/>
              <w:jc w:val="center"/>
              <w:rPr>
                <w:b/>
                <w:sz w:val="16"/>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64CF8B86" w14:textId="5B9EB3FE" w:rsidR="00181C0B" w:rsidRPr="00A256BA" w:rsidRDefault="00181C0B" w:rsidP="005706B6">
            <w:pPr>
              <w:pStyle w:val="TableParagraph"/>
              <w:ind w:left="27"/>
              <w:jc w:val="center"/>
              <w:rPr>
                <w:b/>
                <w:sz w:val="16"/>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08B428E5" w14:textId="726BFA7A" w:rsidR="00181C0B" w:rsidRPr="00A256BA" w:rsidRDefault="00181C0B" w:rsidP="005706B6">
            <w:pPr>
              <w:pStyle w:val="TableParagraph"/>
              <w:ind w:left="26"/>
              <w:jc w:val="center"/>
              <w:rPr>
                <w:b/>
                <w:sz w:val="16"/>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056261D1" w14:textId="3375070B" w:rsidR="00181C0B" w:rsidRPr="00A256BA" w:rsidRDefault="00181C0B" w:rsidP="005706B6">
            <w:pPr>
              <w:pStyle w:val="TableParagraph"/>
              <w:ind w:left="25"/>
              <w:jc w:val="center"/>
              <w:rPr>
                <w:b/>
                <w:sz w:val="20"/>
                <w:lang w:val="en-GB"/>
              </w:rPr>
            </w:pPr>
            <w:r w:rsidRPr="00C24DAE">
              <w:rPr>
                <w:spacing w:val="-2"/>
                <w:sz w:val="20"/>
                <w:lang w:val="en-GB"/>
              </w:rPr>
              <w:t>L</w:t>
            </w:r>
          </w:p>
        </w:tc>
      </w:tr>
      <w:tr w:rsidR="00FF2AFB" w:rsidRPr="00A256BA" w14:paraId="34A657DF" w14:textId="77777777" w:rsidTr="003C6FBB">
        <w:trPr>
          <w:trHeight w:val="1497"/>
        </w:trPr>
        <w:tc>
          <w:tcPr>
            <w:tcW w:w="1345" w:type="dxa"/>
            <w:tcBorders>
              <w:top w:val="nil"/>
              <w:bottom w:val="single" w:sz="4" w:space="0" w:color="auto"/>
              <w:right w:val="single" w:sz="6" w:space="0" w:color="404040"/>
            </w:tcBorders>
            <w:vAlign w:val="center"/>
          </w:tcPr>
          <w:p w14:paraId="598365A8" w14:textId="77777777" w:rsidR="00FF2AFB" w:rsidRDefault="00FF2AFB" w:rsidP="00E50105">
            <w:pPr>
              <w:pStyle w:val="TableParagraph"/>
              <w:rPr>
                <w:b/>
                <w:sz w:val="20"/>
                <w:lang w:val="en-GB"/>
              </w:rPr>
            </w:pPr>
            <w:r w:rsidRPr="00FF2AFB">
              <w:rPr>
                <w:b/>
                <w:sz w:val="20"/>
                <w:lang w:val="en-GB"/>
              </w:rPr>
              <w:t>Inclement weather</w:t>
            </w:r>
          </w:p>
          <w:p w14:paraId="44F93104" w14:textId="77777777" w:rsidR="00FF2AFB" w:rsidRDefault="00FF2AFB" w:rsidP="00E50105">
            <w:pPr>
              <w:pStyle w:val="TableParagraph"/>
              <w:rPr>
                <w:b/>
                <w:sz w:val="20"/>
                <w:lang w:val="en-GB"/>
              </w:rPr>
            </w:pPr>
          </w:p>
          <w:p w14:paraId="13E44495" w14:textId="73EFF6EE" w:rsidR="00FF2AFB" w:rsidRPr="00A256BA" w:rsidRDefault="00FF2AFB" w:rsidP="00E50105">
            <w:pPr>
              <w:pStyle w:val="TableParagraph"/>
              <w:rPr>
                <w:rFonts w:ascii="Times New Roman"/>
                <w:sz w:val="18"/>
                <w:lang w:val="en-GB"/>
              </w:rPr>
            </w:pPr>
            <w:r>
              <w:rPr>
                <w:b/>
                <w:sz w:val="20"/>
                <w:lang w:val="en-GB"/>
              </w:rPr>
              <w:t>During Event</w:t>
            </w:r>
          </w:p>
        </w:tc>
        <w:tc>
          <w:tcPr>
            <w:tcW w:w="1480" w:type="dxa"/>
            <w:tcBorders>
              <w:top w:val="nil"/>
              <w:left w:val="single" w:sz="6" w:space="0" w:color="404040"/>
              <w:bottom w:val="single" w:sz="4" w:space="0" w:color="auto"/>
              <w:right w:val="single" w:sz="6" w:space="0" w:color="404040"/>
            </w:tcBorders>
            <w:vAlign w:val="center"/>
          </w:tcPr>
          <w:p w14:paraId="3727B2EA" w14:textId="7A91C487" w:rsidR="00FF2AFB" w:rsidRPr="00FF2AFB" w:rsidRDefault="00FF2AFB" w:rsidP="00FF2AFB">
            <w:pPr>
              <w:pStyle w:val="TableParagraph"/>
              <w:spacing w:before="63" w:line="264" w:lineRule="auto"/>
              <w:ind w:left="94"/>
              <w:rPr>
                <w:spacing w:val="-2"/>
                <w:sz w:val="20"/>
                <w:lang w:val="en-GB"/>
              </w:rPr>
            </w:pPr>
            <w:r>
              <w:rPr>
                <w:spacing w:val="-2"/>
                <w:sz w:val="20"/>
                <w:lang w:val="en-GB"/>
              </w:rPr>
              <w:t xml:space="preserve">All participants </w:t>
            </w:r>
          </w:p>
        </w:tc>
        <w:tc>
          <w:tcPr>
            <w:tcW w:w="2268" w:type="dxa"/>
            <w:tcBorders>
              <w:top w:val="nil"/>
              <w:left w:val="single" w:sz="6" w:space="0" w:color="404040"/>
              <w:bottom w:val="single" w:sz="4" w:space="0" w:color="auto"/>
              <w:right w:val="single" w:sz="6" w:space="0" w:color="404040"/>
            </w:tcBorders>
          </w:tcPr>
          <w:p w14:paraId="090789FC" w14:textId="47251C1D" w:rsidR="00FF2AFB" w:rsidRPr="00FF2AFB" w:rsidRDefault="00FF2AFB" w:rsidP="00FF2AFB">
            <w:pPr>
              <w:pStyle w:val="TableParagraph"/>
              <w:tabs>
                <w:tab w:val="left" w:pos="454"/>
              </w:tabs>
              <w:spacing w:before="63" w:line="264" w:lineRule="auto"/>
              <w:ind w:left="94" w:right="399"/>
              <w:rPr>
                <w:spacing w:val="-2"/>
                <w:sz w:val="20"/>
                <w:lang w:val="en-GB"/>
              </w:rPr>
            </w:pPr>
            <w:r w:rsidRPr="00FF2AFB">
              <w:rPr>
                <w:spacing w:val="-2"/>
                <w:sz w:val="20"/>
                <w:lang w:val="en-GB"/>
              </w:rPr>
              <w:t xml:space="preserve">Strong winds, heavy rain, thunderstorm </w:t>
            </w:r>
            <w:r>
              <w:rPr>
                <w:spacing w:val="-2"/>
                <w:sz w:val="20"/>
                <w:lang w:val="en-GB"/>
              </w:rPr>
              <w:t>can affect all participants on the water.</w:t>
            </w:r>
          </w:p>
        </w:tc>
        <w:tc>
          <w:tcPr>
            <w:tcW w:w="2964" w:type="dxa"/>
            <w:tcBorders>
              <w:top w:val="nil"/>
              <w:left w:val="single" w:sz="6" w:space="0" w:color="404040"/>
              <w:bottom w:val="single" w:sz="4" w:space="0" w:color="auto"/>
              <w:right w:val="single" w:sz="6" w:space="0" w:color="404040"/>
            </w:tcBorders>
          </w:tcPr>
          <w:p w14:paraId="5E15B688" w14:textId="293597E3" w:rsidR="00FF2AFB" w:rsidRDefault="00FF2AFB" w:rsidP="00FF2AFB">
            <w:pPr>
              <w:pStyle w:val="NormalWeb"/>
              <w:shd w:val="clear" w:color="auto" w:fill="FFFFFF"/>
              <w:spacing w:before="63" w:line="264" w:lineRule="auto"/>
              <w:ind w:left="94"/>
              <w:rPr>
                <w:rFonts w:ascii="Arial" w:eastAsia="Arial" w:hAnsi="Arial" w:cs="Arial"/>
                <w:spacing w:val="-2"/>
                <w:sz w:val="20"/>
                <w:szCs w:val="22"/>
                <w:lang w:eastAsia="en-US"/>
              </w:rPr>
            </w:pPr>
            <w:r w:rsidRPr="00FF2AFB">
              <w:rPr>
                <w:rFonts w:ascii="Arial" w:eastAsia="Arial" w:hAnsi="Arial" w:cs="Arial"/>
                <w:spacing w:val="-2"/>
                <w:sz w:val="20"/>
                <w:szCs w:val="22"/>
                <w:lang w:eastAsia="en-US"/>
              </w:rPr>
              <w:t xml:space="preserve">Met office forecast to be obtained and monitored throughout the event. </w:t>
            </w:r>
            <w:r>
              <w:rPr>
                <w:rFonts w:ascii="Arial" w:eastAsia="Arial" w:hAnsi="Arial" w:cs="Arial"/>
                <w:spacing w:val="-2"/>
                <w:sz w:val="20"/>
                <w:szCs w:val="22"/>
                <w:lang w:eastAsia="en-US"/>
              </w:rPr>
              <w:t xml:space="preserve">If conditions are deemed to be too </w:t>
            </w:r>
            <w:r>
              <w:rPr>
                <w:rFonts w:ascii="Arial" w:eastAsia="Arial" w:hAnsi="Arial" w:cs="Arial"/>
                <w:spacing w:val="-2"/>
                <w:sz w:val="20"/>
                <w:szCs w:val="22"/>
                <w:lang w:eastAsia="en-US"/>
              </w:rPr>
              <w:lastRenderedPageBreak/>
              <w:t xml:space="preserve">dangerous, event to be </w:t>
            </w:r>
            <w:r w:rsidR="00027DCD">
              <w:rPr>
                <w:rFonts w:ascii="Arial" w:eastAsia="Arial" w:hAnsi="Arial" w:cs="Arial"/>
                <w:spacing w:val="-2"/>
                <w:sz w:val="20"/>
                <w:szCs w:val="22"/>
                <w:lang w:eastAsia="en-US"/>
              </w:rPr>
              <w:t xml:space="preserve">changed or </w:t>
            </w:r>
            <w:r>
              <w:rPr>
                <w:rFonts w:ascii="Arial" w:eastAsia="Arial" w:hAnsi="Arial" w:cs="Arial"/>
                <w:spacing w:val="-2"/>
                <w:sz w:val="20"/>
                <w:szCs w:val="22"/>
                <w:lang w:eastAsia="en-US"/>
              </w:rPr>
              <w:t>cancelled.</w:t>
            </w:r>
          </w:p>
          <w:p w14:paraId="263EBE29" w14:textId="32CB1F07" w:rsidR="00FF2AFB" w:rsidRDefault="00FF2AFB" w:rsidP="00FF2AFB">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If event is cancelled</w:t>
            </w:r>
            <w:r w:rsidR="00027DCD">
              <w:rPr>
                <w:rFonts w:ascii="Arial" w:eastAsia="Arial" w:hAnsi="Arial" w:cs="Arial"/>
                <w:spacing w:val="-2"/>
                <w:sz w:val="20"/>
                <w:szCs w:val="22"/>
                <w:lang w:eastAsia="en-US"/>
              </w:rPr>
              <w:t xml:space="preserve"> whilst event is running</w:t>
            </w:r>
            <w:r>
              <w:rPr>
                <w:rFonts w:ascii="Arial" w:eastAsia="Arial" w:hAnsi="Arial" w:cs="Arial"/>
                <w:spacing w:val="-2"/>
                <w:sz w:val="20"/>
                <w:szCs w:val="22"/>
                <w:lang w:eastAsia="en-US"/>
              </w:rPr>
              <w:t xml:space="preserve">, all participants to be immediately accounted for. Safety boats to be launched to help participants in who may get into difficulties.  </w:t>
            </w:r>
          </w:p>
          <w:p w14:paraId="01454D43" w14:textId="5C0011C6" w:rsidR="00FF2AFB" w:rsidRPr="002C495F" w:rsidRDefault="00FF2AFB" w:rsidP="002C495F">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Communication with top and bottom turn marshals plus safety boats to ensure all participants exit the water safely</w:t>
            </w:r>
            <w:r w:rsidR="00590C75">
              <w:rPr>
                <w:rFonts w:ascii="Arial" w:eastAsia="Arial" w:hAnsi="Arial" w:cs="Arial"/>
                <w:spacing w:val="-2"/>
                <w:sz w:val="20"/>
                <w:szCs w:val="22"/>
                <w:lang w:eastAsia="en-US"/>
              </w:rPr>
              <w:t>.</w:t>
            </w:r>
          </w:p>
        </w:tc>
        <w:tc>
          <w:tcPr>
            <w:tcW w:w="698" w:type="dxa"/>
            <w:tcBorders>
              <w:top w:val="nil"/>
              <w:left w:val="single" w:sz="6" w:space="0" w:color="404040"/>
              <w:bottom w:val="single" w:sz="4" w:space="0" w:color="auto"/>
              <w:right w:val="single" w:sz="6" w:space="0" w:color="404040"/>
            </w:tcBorders>
            <w:vAlign w:val="center"/>
          </w:tcPr>
          <w:p w14:paraId="5AB1A61B" w14:textId="4FDB221E" w:rsidR="00FF2AFB" w:rsidRPr="00A256BA" w:rsidRDefault="00590C75" w:rsidP="00FF2AFB">
            <w:pPr>
              <w:pStyle w:val="TableParagraph"/>
              <w:jc w:val="center"/>
              <w:rPr>
                <w:rFonts w:ascii="Times New Roman"/>
                <w:sz w:val="18"/>
                <w:lang w:val="en-GB"/>
              </w:rPr>
            </w:pPr>
            <w:r>
              <w:rPr>
                <w:spacing w:val="-2"/>
                <w:sz w:val="20"/>
                <w:lang w:val="en-GB"/>
              </w:rPr>
              <w:lastRenderedPageBreak/>
              <w:t>No</w:t>
            </w:r>
          </w:p>
        </w:tc>
        <w:tc>
          <w:tcPr>
            <w:tcW w:w="2092" w:type="dxa"/>
            <w:tcBorders>
              <w:top w:val="nil"/>
              <w:left w:val="single" w:sz="6" w:space="0" w:color="404040"/>
              <w:bottom w:val="single" w:sz="4" w:space="0" w:color="auto"/>
              <w:right w:val="single" w:sz="6" w:space="0" w:color="404040"/>
            </w:tcBorders>
            <w:vAlign w:val="center"/>
          </w:tcPr>
          <w:p w14:paraId="6C3E3E70" w14:textId="7D048682" w:rsidR="00FF2AFB" w:rsidRPr="00A256BA" w:rsidRDefault="00590C75" w:rsidP="006F631C">
            <w:pPr>
              <w:pStyle w:val="TableParagraph"/>
              <w:rPr>
                <w:rFonts w:ascii="Times New Roman"/>
                <w:sz w:val="18"/>
                <w:lang w:val="en-GB"/>
              </w:rPr>
            </w:pPr>
            <w:r>
              <w:rPr>
                <w:spacing w:val="-2"/>
                <w:sz w:val="20"/>
                <w:lang w:val="en-GB"/>
              </w:rPr>
              <w:t>Suggest communication to participants prior to event (</w:t>
            </w:r>
            <w:r w:rsidR="007C687A">
              <w:rPr>
                <w:spacing w:val="-2"/>
                <w:sz w:val="20"/>
                <w:lang w:val="en-GB"/>
              </w:rPr>
              <w:t>social media a</w:t>
            </w:r>
            <w:r w:rsidR="006F631C">
              <w:rPr>
                <w:spacing w:val="-2"/>
                <w:sz w:val="20"/>
                <w:lang w:val="en-GB"/>
              </w:rPr>
              <w:t>nd</w:t>
            </w:r>
            <w:r w:rsidR="007C687A">
              <w:rPr>
                <w:spacing w:val="-2"/>
                <w:sz w:val="20"/>
                <w:lang w:val="en-GB"/>
              </w:rPr>
              <w:t xml:space="preserve"> emails to Team Leaders, plus Regional Organiser</w:t>
            </w:r>
            <w:r>
              <w:rPr>
                <w:spacing w:val="-2"/>
                <w:sz w:val="20"/>
                <w:lang w:val="en-GB"/>
              </w:rPr>
              <w:t xml:space="preserve">), all </w:t>
            </w:r>
            <w:r>
              <w:rPr>
                <w:spacing w:val="-2"/>
                <w:sz w:val="20"/>
                <w:lang w:val="en-GB"/>
              </w:rPr>
              <w:lastRenderedPageBreak/>
              <w:t>participants to wear BA</w:t>
            </w:r>
            <w:r w:rsidR="007C687A">
              <w:rPr>
                <w:spacing w:val="-2"/>
                <w:sz w:val="20"/>
                <w:lang w:val="en-GB"/>
              </w:rPr>
              <w:t xml:space="preserve">. Both turn marshals have mobile phones for communication. </w:t>
            </w:r>
          </w:p>
        </w:tc>
        <w:tc>
          <w:tcPr>
            <w:tcW w:w="1192" w:type="dxa"/>
            <w:tcBorders>
              <w:top w:val="nil"/>
              <w:left w:val="single" w:sz="6" w:space="0" w:color="404040"/>
              <w:bottom w:val="single" w:sz="4" w:space="0" w:color="auto"/>
              <w:right w:val="single" w:sz="6" w:space="0" w:color="404040"/>
            </w:tcBorders>
            <w:vAlign w:val="center"/>
          </w:tcPr>
          <w:p w14:paraId="2AEE31D2" w14:textId="5E41164C" w:rsidR="00FF2AFB" w:rsidRPr="007C687A" w:rsidRDefault="007C687A" w:rsidP="006F631C">
            <w:pPr>
              <w:pStyle w:val="TableParagraph"/>
              <w:ind w:left="27"/>
              <w:jc w:val="center"/>
              <w:rPr>
                <w:spacing w:val="-2"/>
                <w:sz w:val="20"/>
                <w:lang w:val="en-GB"/>
              </w:rPr>
            </w:pPr>
            <w:r w:rsidRPr="007C687A">
              <w:rPr>
                <w:spacing w:val="-2"/>
                <w:sz w:val="20"/>
                <w:lang w:val="en-GB"/>
              </w:rPr>
              <w:lastRenderedPageBreak/>
              <w:t>2</w:t>
            </w:r>
          </w:p>
        </w:tc>
        <w:tc>
          <w:tcPr>
            <w:tcW w:w="1118" w:type="dxa"/>
            <w:tcBorders>
              <w:top w:val="nil"/>
              <w:left w:val="single" w:sz="6" w:space="0" w:color="404040"/>
              <w:bottom w:val="single" w:sz="4" w:space="0" w:color="auto"/>
              <w:right w:val="single" w:sz="6" w:space="0" w:color="404040"/>
            </w:tcBorders>
            <w:vAlign w:val="center"/>
          </w:tcPr>
          <w:p w14:paraId="0EFA04C2" w14:textId="6A2D9D54" w:rsidR="00FF2AFB" w:rsidRPr="007C687A" w:rsidRDefault="00590C75" w:rsidP="006F631C">
            <w:pPr>
              <w:pStyle w:val="TableParagraph"/>
              <w:ind w:left="27"/>
              <w:jc w:val="center"/>
              <w:rPr>
                <w:spacing w:val="-2"/>
                <w:sz w:val="20"/>
                <w:lang w:val="en-GB"/>
              </w:rPr>
            </w:pPr>
            <w:r w:rsidRPr="007C687A">
              <w:rPr>
                <w:spacing w:val="-2"/>
                <w:sz w:val="20"/>
                <w:lang w:val="en-GB"/>
              </w:rPr>
              <w:t>1</w:t>
            </w:r>
          </w:p>
        </w:tc>
        <w:tc>
          <w:tcPr>
            <w:tcW w:w="892" w:type="dxa"/>
            <w:tcBorders>
              <w:top w:val="nil"/>
              <w:left w:val="single" w:sz="6" w:space="0" w:color="404040"/>
              <w:bottom w:val="single" w:sz="4" w:space="0" w:color="auto"/>
              <w:right w:val="single" w:sz="6" w:space="0" w:color="404040"/>
            </w:tcBorders>
            <w:vAlign w:val="center"/>
          </w:tcPr>
          <w:p w14:paraId="2895342F" w14:textId="03F68097" w:rsidR="00FF2AFB" w:rsidRPr="007C687A" w:rsidRDefault="007C687A" w:rsidP="006F631C">
            <w:pPr>
              <w:pStyle w:val="TableParagraph"/>
              <w:ind w:left="27"/>
              <w:jc w:val="center"/>
              <w:rPr>
                <w:spacing w:val="-2"/>
                <w:sz w:val="20"/>
                <w:lang w:val="en-GB"/>
              </w:rPr>
            </w:pPr>
            <w:r w:rsidRPr="007C687A">
              <w:rPr>
                <w:spacing w:val="-2"/>
                <w:sz w:val="20"/>
                <w:lang w:val="en-GB"/>
              </w:rPr>
              <w:t>2</w:t>
            </w:r>
          </w:p>
        </w:tc>
        <w:tc>
          <w:tcPr>
            <w:tcW w:w="846" w:type="dxa"/>
            <w:tcBorders>
              <w:top w:val="nil"/>
              <w:left w:val="single" w:sz="6" w:space="0" w:color="404040"/>
              <w:bottom w:val="single" w:sz="4" w:space="0" w:color="auto"/>
              <w:right w:val="single" w:sz="6" w:space="0" w:color="404040"/>
            </w:tcBorders>
            <w:vAlign w:val="center"/>
          </w:tcPr>
          <w:p w14:paraId="7EFFC144" w14:textId="50E44D5B" w:rsidR="00FF2AFB" w:rsidRPr="007C687A" w:rsidRDefault="007C687A" w:rsidP="006F631C">
            <w:pPr>
              <w:pStyle w:val="TableParagraph"/>
              <w:ind w:left="27"/>
              <w:jc w:val="center"/>
              <w:rPr>
                <w:spacing w:val="-2"/>
                <w:sz w:val="20"/>
                <w:lang w:val="en-GB"/>
              </w:rPr>
            </w:pPr>
            <w:r w:rsidRPr="007C687A">
              <w:rPr>
                <w:spacing w:val="-2"/>
                <w:sz w:val="20"/>
                <w:lang w:val="en-GB"/>
              </w:rPr>
              <w:t>L</w:t>
            </w:r>
          </w:p>
        </w:tc>
      </w:tr>
      <w:tr w:rsidR="002C495F" w:rsidRPr="00A256BA" w14:paraId="3525711F"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4DE4AAD2" w14:textId="77777777" w:rsidR="002C495F" w:rsidRDefault="002C495F" w:rsidP="00E50105">
            <w:pPr>
              <w:pStyle w:val="TableParagraph"/>
              <w:rPr>
                <w:b/>
                <w:sz w:val="20"/>
                <w:lang w:val="en-GB"/>
              </w:rPr>
            </w:pPr>
            <w:r w:rsidRPr="00FF2AFB">
              <w:rPr>
                <w:b/>
                <w:sz w:val="20"/>
                <w:lang w:val="en-GB"/>
              </w:rPr>
              <w:t>Inclement weather</w:t>
            </w:r>
          </w:p>
          <w:p w14:paraId="587A255C" w14:textId="77777777" w:rsidR="002C495F" w:rsidRDefault="002C495F" w:rsidP="00E50105">
            <w:pPr>
              <w:pStyle w:val="TableParagraph"/>
              <w:rPr>
                <w:b/>
                <w:sz w:val="20"/>
                <w:lang w:val="en-GB"/>
              </w:rPr>
            </w:pPr>
          </w:p>
          <w:p w14:paraId="40DB9690" w14:textId="77777777" w:rsidR="002C495F" w:rsidRDefault="002C495F" w:rsidP="00E50105">
            <w:pPr>
              <w:pStyle w:val="TableParagraph"/>
              <w:rPr>
                <w:b/>
                <w:sz w:val="20"/>
                <w:lang w:val="en-GB"/>
              </w:rPr>
            </w:pPr>
            <w:r>
              <w:rPr>
                <w:b/>
                <w:sz w:val="20"/>
                <w:lang w:val="en-GB"/>
              </w:rPr>
              <w:t>During Event</w:t>
            </w:r>
          </w:p>
          <w:p w14:paraId="39E84698" w14:textId="6A34A2E8" w:rsidR="002C495F" w:rsidRPr="00FF2AFB" w:rsidRDefault="002C495F" w:rsidP="00E50105">
            <w:pPr>
              <w:pStyle w:val="TableParagraph"/>
              <w:rPr>
                <w:b/>
                <w:sz w:val="20"/>
                <w:lang w:val="en-GB"/>
              </w:rPr>
            </w:pPr>
            <w:r>
              <w:rPr>
                <w:b/>
                <w:sz w:val="20"/>
                <w:lang w:val="en-GB"/>
              </w:rPr>
              <w:t>*Cold</w:t>
            </w:r>
          </w:p>
        </w:tc>
        <w:tc>
          <w:tcPr>
            <w:tcW w:w="1480" w:type="dxa"/>
            <w:tcBorders>
              <w:top w:val="single" w:sz="4" w:space="0" w:color="auto"/>
              <w:left w:val="single" w:sz="6" w:space="0" w:color="404040"/>
              <w:bottom w:val="single" w:sz="4" w:space="0" w:color="auto"/>
              <w:right w:val="single" w:sz="6" w:space="0" w:color="404040"/>
            </w:tcBorders>
            <w:vAlign w:val="center"/>
          </w:tcPr>
          <w:p w14:paraId="1EE90911" w14:textId="77659FD8" w:rsidR="002C495F" w:rsidRDefault="002C495F" w:rsidP="002C495F">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6D0D8E77" w14:textId="47BD14EE" w:rsidR="002C495F" w:rsidRPr="00FF2AFB" w:rsidRDefault="002C495F" w:rsidP="00E50105">
            <w:pPr>
              <w:pStyle w:val="TableParagraph"/>
              <w:tabs>
                <w:tab w:val="left" w:pos="454"/>
              </w:tabs>
              <w:spacing w:before="63" w:line="264" w:lineRule="auto"/>
              <w:ind w:left="94" w:right="399"/>
              <w:rPr>
                <w:spacing w:val="-2"/>
                <w:sz w:val="20"/>
                <w:lang w:val="en-GB"/>
              </w:rPr>
            </w:pPr>
            <w:r>
              <w:rPr>
                <w:spacing w:val="-2"/>
                <w:sz w:val="20"/>
                <w:lang w:val="en-GB"/>
              </w:rPr>
              <w:t>Possibility of hypothermia in the event of water immersion</w:t>
            </w:r>
          </w:p>
        </w:tc>
        <w:tc>
          <w:tcPr>
            <w:tcW w:w="2964" w:type="dxa"/>
            <w:tcBorders>
              <w:top w:val="single" w:sz="4" w:space="0" w:color="auto"/>
              <w:left w:val="single" w:sz="6" w:space="0" w:color="404040"/>
              <w:bottom w:val="single" w:sz="4" w:space="0" w:color="auto"/>
              <w:right w:val="single" w:sz="6" w:space="0" w:color="404040"/>
            </w:tcBorders>
          </w:tcPr>
          <w:p w14:paraId="3C1F5B66" w14:textId="3E0D33BB" w:rsidR="002C495F" w:rsidRPr="00FF2AFB" w:rsidRDefault="002C495F" w:rsidP="002C495F">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 xml:space="preserve">All personnel attending the event to be dressed appropriately and to understand the signs and symptoms of hypothermia resulting from immersion in the river and the </w:t>
            </w:r>
            <w:r w:rsidR="003C6FBB">
              <w:rPr>
                <w:rFonts w:ascii="Arial" w:eastAsia="Arial" w:hAnsi="Arial" w:cs="Arial"/>
                <w:spacing w:val="-2"/>
                <w:sz w:val="20"/>
                <w:szCs w:val="22"/>
                <w:lang w:eastAsia="en-US"/>
              </w:rPr>
              <w:t>effect</w:t>
            </w:r>
            <w:r>
              <w:rPr>
                <w:rFonts w:ascii="Arial" w:eastAsia="Arial" w:hAnsi="Arial" w:cs="Arial"/>
                <w:spacing w:val="-2"/>
                <w:sz w:val="20"/>
                <w:szCs w:val="22"/>
                <w:lang w:eastAsia="en-US"/>
              </w:rPr>
              <w:t xml:space="preserve"> that wind can have on the ambient temperature. </w:t>
            </w:r>
          </w:p>
        </w:tc>
        <w:tc>
          <w:tcPr>
            <w:tcW w:w="698" w:type="dxa"/>
            <w:tcBorders>
              <w:top w:val="single" w:sz="4" w:space="0" w:color="auto"/>
              <w:left w:val="single" w:sz="6" w:space="0" w:color="404040"/>
              <w:bottom w:val="single" w:sz="4" w:space="0" w:color="auto"/>
              <w:right w:val="single" w:sz="6" w:space="0" w:color="404040"/>
            </w:tcBorders>
            <w:vAlign w:val="center"/>
          </w:tcPr>
          <w:p w14:paraId="1A022EC0" w14:textId="3338511C" w:rsidR="002C495F" w:rsidRDefault="002C495F" w:rsidP="00E50105">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60C8354B" w14:textId="128C76C4" w:rsidR="002C495F" w:rsidRDefault="002C495F" w:rsidP="00E50105">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7BB16B43" w14:textId="31B4FDA5" w:rsidR="002C495F" w:rsidRPr="00981116" w:rsidRDefault="002C495F" w:rsidP="002C495F">
            <w:pPr>
              <w:pStyle w:val="TableParagraph"/>
              <w:ind w:left="27"/>
              <w:jc w:val="center"/>
              <w:rPr>
                <w:spacing w:val="-2"/>
                <w:sz w:val="20"/>
                <w:highlight w:val="yellow"/>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606CF48E" w14:textId="07735E83" w:rsidR="002C495F" w:rsidRPr="00981116" w:rsidRDefault="002C495F" w:rsidP="002C495F">
            <w:pPr>
              <w:pStyle w:val="TableParagraph"/>
              <w:ind w:left="27"/>
              <w:jc w:val="center"/>
              <w:rPr>
                <w:spacing w:val="-2"/>
                <w:sz w:val="20"/>
                <w:highlight w:val="yellow"/>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4EEED828" w14:textId="6FFD8A93" w:rsidR="002C495F" w:rsidRPr="00981116" w:rsidRDefault="002C495F" w:rsidP="002C495F">
            <w:pPr>
              <w:pStyle w:val="TableParagraph"/>
              <w:ind w:left="27"/>
              <w:jc w:val="center"/>
              <w:rPr>
                <w:spacing w:val="-2"/>
                <w:sz w:val="20"/>
                <w:highlight w:val="yellow"/>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3BE757F0" w14:textId="6CBA1213" w:rsidR="002C495F" w:rsidRPr="00981116" w:rsidRDefault="002C495F" w:rsidP="002C495F">
            <w:pPr>
              <w:pStyle w:val="TableParagraph"/>
              <w:ind w:left="27"/>
              <w:jc w:val="center"/>
              <w:rPr>
                <w:spacing w:val="-2"/>
                <w:sz w:val="20"/>
                <w:highlight w:val="yellow"/>
                <w:lang w:val="en-GB"/>
              </w:rPr>
            </w:pPr>
            <w:r w:rsidRPr="00C24DAE">
              <w:rPr>
                <w:spacing w:val="-2"/>
                <w:sz w:val="20"/>
                <w:lang w:val="en-GB"/>
              </w:rPr>
              <w:t>L</w:t>
            </w:r>
          </w:p>
        </w:tc>
      </w:tr>
      <w:tr w:rsidR="002C495F" w:rsidRPr="00A256BA" w14:paraId="401BC916"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3C6B9915" w14:textId="77777777" w:rsidR="002C495F" w:rsidRDefault="002C495F" w:rsidP="00E50105">
            <w:pPr>
              <w:pStyle w:val="TableParagraph"/>
              <w:rPr>
                <w:b/>
                <w:sz w:val="20"/>
                <w:lang w:val="en-GB"/>
              </w:rPr>
            </w:pPr>
            <w:r w:rsidRPr="00FF2AFB">
              <w:rPr>
                <w:b/>
                <w:sz w:val="20"/>
                <w:lang w:val="en-GB"/>
              </w:rPr>
              <w:t>Inclement weather</w:t>
            </w:r>
          </w:p>
          <w:p w14:paraId="06DC7EAB" w14:textId="77777777" w:rsidR="002C495F" w:rsidRDefault="002C495F" w:rsidP="00E50105">
            <w:pPr>
              <w:pStyle w:val="TableParagraph"/>
              <w:rPr>
                <w:b/>
                <w:sz w:val="20"/>
                <w:lang w:val="en-GB"/>
              </w:rPr>
            </w:pPr>
          </w:p>
          <w:p w14:paraId="53F416E6" w14:textId="77777777" w:rsidR="002C495F" w:rsidRDefault="002C495F" w:rsidP="00E50105">
            <w:pPr>
              <w:pStyle w:val="TableParagraph"/>
              <w:rPr>
                <w:b/>
                <w:sz w:val="20"/>
                <w:lang w:val="en-GB"/>
              </w:rPr>
            </w:pPr>
            <w:r>
              <w:rPr>
                <w:b/>
                <w:sz w:val="20"/>
                <w:lang w:val="en-GB"/>
              </w:rPr>
              <w:t>During Event</w:t>
            </w:r>
          </w:p>
          <w:p w14:paraId="77F0A69D" w14:textId="748CC2A2" w:rsidR="002C495F" w:rsidRPr="00FF2AFB" w:rsidRDefault="002C495F" w:rsidP="00E50105">
            <w:pPr>
              <w:pStyle w:val="TableParagraph"/>
              <w:rPr>
                <w:b/>
                <w:sz w:val="20"/>
                <w:lang w:val="en-GB"/>
              </w:rPr>
            </w:pPr>
            <w:r>
              <w:rPr>
                <w:b/>
                <w:sz w:val="20"/>
                <w:lang w:val="en-GB"/>
              </w:rPr>
              <w:t>*Hot</w:t>
            </w:r>
          </w:p>
        </w:tc>
        <w:tc>
          <w:tcPr>
            <w:tcW w:w="1480" w:type="dxa"/>
            <w:tcBorders>
              <w:top w:val="single" w:sz="4" w:space="0" w:color="auto"/>
              <w:left w:val="single" w:sz="6" w:space="0" w:color="404040"/>
              <w:bottom w:val="single" w:sz="4" w:space="0" w:color="auto"/>
              <w:right w:val="single" w:sz="6" w:space="0" w:color="404040"/>
            </w:tcBorders>
            <w:vAlign w:val="center"/>
          </w:tcPr>
          <w:p w14:paraId="6634C294" w14:textId="1D6C2D87" w:rsidR="002C495F" w:rsidRDefault="002C495F" w:rsidP="002C495F">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1119970A" w14:textId="36B29090" w:rsidR="002C495F" w:rsidRDefault="002C495F" w:rsidP="002C495F">
            <w:pPr>
              <w:pStyle w:val="TableParagraph"/>
              <w:tabs>
                <w:tab w:val="left" w:pos="454"/>
              </w:tabs>
              <w:spacing w:before="63" w:line="264" w:lineRule="auto"/>
              <w:ind w:left="94" w:right="399"/>
              <w:rPr>
                <w:spacing w:val="-2"/>
                <w:sz w:val="20"/>
                <w:lang w:val="en-GB"/>
              </w:rPr>
            </w:pPr>
            <w:r>
              <w:rPr>
                <w:spacing w:val="-2"/>
                <w:sz w:val="20"/>
                <w:lang w:val="en-GB"/>
              </w:rPr>
              <w:t>Possibility of heat related injuries</w:t>
            </w:r>
          </w:p>
        </w:tc>
        <w:tc>
          <w:tcPr>
            <w:tcW w:w="2964" w:type="dxa"/>
            <w:tcBorders>
              <w:top w:val="single" w:sz="4" w:space="0" w:color="auto"/>
              <w:left w:val="single" w:sz="6" w:space="0" w:color="404040"/>
              <w:bottom w:val="single" w:sz="4" w:space="0" w:color="auto"/>
              <w:right w:val="single" w:sz="6" w:space="0" w:color="404040"/>
            </w:tcBorders>
            <w:vAlign w:val="center"/>
          </w:tcPr>
          <w:p w14:paraId="1DC403FF" w14:textId="3572154E" w:rsidR="00E50105" w:rsidRDefault="00E50105" w:rsidP="00027DCD">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 xml:space="preserve">All personnel attending the event to be dressed appropriately. They should understand the signs and symptoms of heat related injuries, use sun cream and keep hydrated. </w:t>
            </w:r>
          </w:p>
        </w:tc>
        <w:tc>
          <w:tcPr>
            <w:tcW w:w="698" w:type="dxa"/>
            <w:tcBorders>
              <w:top w:val="single" w:sz="4" w:space="0" w:color="auto"/>
              <w:left w:val="single" w:sz="6" w:space="0" w:color="404040"/>
              <w:bottom w:val="single" w:sz="4" w:space="0" w:color="auto"/>
              <w:right w:val="single" w:sz="6" w:space="0" w:color="404040"/>
            </w:tcBorders>
            <w:vAlign w:val="center"/>
          </w:tcPr>
          <w:p w14:paraId="03DA0B4F" w14:textId="22E21BA5" w:rsidR="002C495F" w:rsidRPr="001272B1" w:rsidRDefault="002C495F" w:rsidP="002C495F">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5EF0759E" w14:textId="574B4482" w:rsidR="002C495F" w:rsidRPr="00C24DAE" w:rsidRDefault="002C495F" w:rsidP="002C495F">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49DD16C6" w14:textId="7D901893" w:rsidR="002C495F" w:rsidRPr="00C24DAE" w:rsidRDefault="002C495F" w:rsidP="002C495F">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41BF84BE" w14:textId="1C0BA814" w:rsidR="002C495F" w:rsidRPr="00C24DAE" w:rsidRDefault="002C495F" w:rsidP="002C495F">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6B544C8E" w14:textId="063BD7AB" w:rsidR="002C495F" w:rsidRPr="00C24DAE" w:rsidRDefault="002C495F" w:rsidP="002C495F">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1C09D421" w14:textId="40CD6AC7" w:rsidR="002C495F" w:rsidRPr="00C24DAE" w:rsidRDefault="002C495F" w:rsidP="002C495F">
            <w:pPr>
              <w:pStyle w:val="TableParagraph"/>
              <w:ind w:left="27"/>
              <w:jc w:val="center"/>
              <w:rPr>
                <w:spacing w:val="-2"/>
                <w:sz w:val="20"/>
                <w:lang w:val="en-GB"/>
              </w:rPr>
            </w:pPr>
            <w:r w:rsidRPr="00C24DAE">
              <w:rPr>
                <w:spacing w:val="-2"/>
                <w:sz w:val="20"/>
                <w:lang w:val="en-GB"/>
              </w:rPr>
              <w:t>L</w:t>
            </w:r>
          </w:p>
        </w:tc>
      </w:tr>
      <w:tr w:rsidR="002C495F" w:rsidRPr="00A256BA" w14:paraId="4ED80853"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5B0BBE19" w14:textId="5FA93CE3" w:rsidR="002C495F" w:rsidRPr="00FF2AFB" w:rsidRDefault="002C495F" w:rsidP="00E50105">
            <w:pPr>
              <w:pStyle w:val="TableParagraph"/>
              <w:rPr>
                <w:b/>
                <w:sz w:val="20"/>
                <w:lang w:val="en-GB"/>
              </w:rPr>
            </w:pPr>
            <w:r>
              <w:rPr>
                <w:b/>
                <w:sz w:val="20"/>
                <w:lang w:val="en-GB"/>
              </w:rPr>
              <w:t>Manual Handling</w:t>
            </w:r>
          </w:p>
        </w:tc>
        <w:tc>
          <w:tcPr>
            <w:tcW w:w="1480" w:type="dxa"/>
            <w:tcBorders>
              <w:top w:val="single" w:sz="4" w:space="0" w:color="auto"/>
              <w:left w:val="single" w:sz="6" w:space="0" w:color="404040"/>
              <w:bottom w:val="single" w:sz="4" w:space="0" w:color="auto"/>
              <w:right w:val="single" w:sz="6" w:space="0" w:color="404040"/>
            </w:tcBorders>
            <w:vAlign w:val="center"/>
          </w:tcPr>
          <w:p w14:paraId="6C8898D9" w14:textId="6750BFEC" w:rsidR="002C495F" w:rsidRDefault="002C495F" w:rsidP="002C495F">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60B007BE" w14:textId="4BF02780" w:rsidR="002C495F" w:rsidRDefault="002C495F" w:rsidP="002C495F">
            <w:pPr>
              <w:pStyle w:val="TableParagraph"/>
              <w:spacing w:before="68" w:line="230" w:lineRule="auto"/>
              <w:ind w:left="94"/>
              <w:rPr>
                <w:sz w:val="20"/>
                <w:lang w:val="en-GB"/>
              </w:rPr>
            </w:pPr>
            <w:r w:rsidRPr="00A256BA">
              <w:rPr>
                <w:sz w:val="20"/>
                <w:lang w:val="en-GB"/>
              </w:rPr>
              <w:t>Could</w:t>
            </w:r>
            <w:r w:rsidRPr="00A256BA">
              <w:rPr>
                <w:spacing w:val="-14"/>
                <w:sz w:val="20"/>
                <w:lang w:val="en-GB"/>
              </w:rPr>
              <w:t xml:space="preserve"> </w:t>
            </w:r>
            <w:r w:rsidRPr="00A256BA">
              <w:rPr>
                <w:sz w:val="20"/>
                <w:lang w:val="en-GB"/>
              </w:rPr>
              <w:t>suffer</w:t>
            </w:r>
            <w:r w:rsidRPr="00A256BA">
              <w:rPr>
                <w:spacing w:val="-14"/>
                <w:sz w:val="20"/>
                <w:lang w:val="en-GB"/>
              </w:rPr>
              <w:t xml:space="preserve"> </w:t>
            </w:r>
            <w:r w:rsidRPr="00A256BA">
              <w:rPr>
                <w:sz w:val="20"/>
                <w:lang w:val="en-GB"/>
              </w:rPr>
              <w:t>from</w:t>
            </w:r>
            <w:r w:rsidRPr="00A256BA">
              <w:rPr>
                <w:spacing w:val="-14"/>
                <w:sz w:val="20"/>
                <w:lang w:val="en-GB"/>
              </w:rPr>
              <w:t xml:space="preserve"> </w:t>
            </w:r>
            <w:r w:rsidRPr="00A256BA">
              <w:rPr>
                <w:sz w:val="20"/>
                <w:lang w:val="en-GB"/>
              </w:rPr>
              <w:t>back pain and work-related upper limb disorder (WRULD) due to</w:t>
            </w:r>
            <w:r>
              <w:rPr>
                <w:sz w:val="20"/>
                <w:lang w:val="en-GB"/>
              </w:rPr>
              <w:t xml:space="preserve"> u</w:t>
            </w:r>
            <w:r w:rsidRPr="00A256BA">
              <w:rPr>
                <w:sz w:val="20"/>
                <w:lang w:val="en-GB"/>
              </w:rPr>
              <w:t>sing incorrect handling techniques when</w:t>
            </w:r>
            <w:r w:rsidRPr="00A256BA">
              <w:rPr>
                <w:spacing w:val="-14"/>
                <w:sz w:val="20"/>
                <w:lang w:val="en-GB"/>
              </w:rPr>
              <w:t xml:space="preserve"> </w:t>
            </w:r>
            <w:r w:rsidRPr="00A256BA">
              <w:rPr>
                <w:sz w:val="20"/>
                <w:lang w:val="en-GB"/>
              </w:rPr>
              <w:t>handling</w:t>
            </w:r>
            <w:r w:rsidRPr="00A256BA">
              <w:rPr>
                <w:spacing w:val="-14"/>
                <w:sz w:val="20"/>
                <w:lang w:val="en-GB"/>
              </w:rPr>
              <w:t xml:space="preserve"> </w:t>
            </w:r>
            <w:r>
              <w:rPr>
                <w:sz w:val="20"/>
                <w:lang w:val="en-GB"/>
              </w:rPr>
              <w:t>canoes (in particular during a rescue).</w:t>
            </w:r>
          </w:p>
          <w:p w14:paraId="3C26C3B3" w14:textId="77777777" w:rsidR="002C495F" w:rsidRDefault="002C495F" w:rsidP="002C495F">
            <w:pPr>
              <w:pStyle w:val="TableParagraph"/>
              <w:spacing w:before="68" w:line="230" w:lineRule="auto"/>
              <w:ind w:left="94"/>
              <w:rPr>
                <w:sz w:val="20"/>
                <w:lang w:val="en-GB"/>
              </w:rPr>
            </w:pPr>
          </w:p>
          <w:p w14:paraId="5B55834A" w14:textId="77777777" w:rsidR="002C495F" w:rsidRDefault="002C495F" w:rsidP="00E50105">
            <w:pPr>
              <w:pStyle w:val="TableParagraph"/>
              <w:spacing w:before="68" w:line="230" w:lineRule="auto"/>
              <w:ind w:left="94"/>
              <w:rPr>
                <w:sz w:val="20"/>
                <w:lang w:val="en-GB"/>
              </w:rPr>
            </w:pPr>
            <w:r>
              <w:rPr>
                <w:sz w:val="20"/>
                <w:lang w:val="en-GB"/>
              </w:rPr>
              <w:t>Event organisers setting up the event area to be aware of their own limitations.</w:t>
            </w:r>
          </w:p>
          <w:p w14:paraId="4F5CBFE2" w14:textId="1F1CA700" w:rsidR="00E50105" w:rsidRPr="00E50105" w:rsidRDefault="00E50105" w:rsidP="00E50105">
            <w:pPr>
              <w:pStyle w:val="TableParagraph"/>
              <w:spacing w:before="68" w:line="230" w:lineRule="auto"/>
              <w:ind w:left="94"/>
              <w:rPr>
                <w:sz w:val="20"/>
                <w:lang w:val="en-GB"/>
              </w:rPr>
            </w:pPr>
          </w:p>
        </w:tc>
        <w:tc>
          <w:tcPr>
            <w:tcW w:w="2964" w:type="dxa"/>
            <w:tcBorders>
              <w:top w:val="single" w:sz="4" w:space="0" w:color="auto"/>
              <w:left w:val="single" w:sz="6" w:space="0" w:color="404040"/>
              <w:bottom w:val="single" w:sz="4" w:space="0" w:color="auto"/>
              <w:right w:val="single" w:sz="6" w:space="0" w:color="404040"/>
            </w:tcBorders>
            <w:vAlign w:val="center"/>
          </w:tcPr>
          <w:p w14:paraId="41AA4ED3" w14:textId="77777777" w:rsidR="00E50105" w:rsidRDefault="00E50105" w:rsidP="00E50105">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Any person attending the event should be aware of correct lifting and carrying techniques and ask for assistance if required.</w:t>
            </w:r>
          </w:p>
          <w:p w14:paraId="343A0F1A" w14:textId="40D3F9A3" w:rsidR="00E50105" w:rsidRDefault="00E50105" w:rsidP="00E50105">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Any personnel involved in a rescue must be aware of the additional weight.</w:t>
            </w:r>
          </w:p>
        </w:tc>
        <w:tc>
          <w:tcPr>
            <w:tcW w:w="698" w:type="dxa"/>
            <w:tcBorders>
              <w:top w:val="single" w:sz="4" w:space="0" w:color="auto"/>
              <w:left w:val="single" w:sz="6" w:space="0" w:color="404040"/>
              <w:bottom w:val="single" w:sz="4" w:space="0" w:color="auto"/>
              <w:right w:val="single" w:sz="6" w:space="0" w:color="404040"/>
            </w:tcBorders>
            <w:vAlign w:val="center"/>
          </w:tcPr>
          <w:p w14:paraId="326235A8" w14:textId="7AF0AB8A" w:rsidR="002C495F" w:rsidRPr="001272B1" w:rsidRDefault="002C495F" w:rsidP="002C495F">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7CB1465E" w14:textId="7DF1C6E3" w:rsidR="002C495F" w:rsidRPr="00C24DAE" w:rsidRDefault="002C495F" w:rsidP="002C495F">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37E58A45" w14:textId="1B0282A4" w:rsidR="002C495F" w:rsidRPr="00C24DAE" w:rsidRDefault="002C495F" w:rsidP="002C495F">
            <w:pPr>
              <w:pStyle w:val="TableParagraph"/>
              <w:ind w:left="27"/>
              <w:jc w:val="center"/>
              <w:rPr>
                <w:spacing w:val="-2"/>
                <w:sz w:val="20"/>
                <w:lang w:val="en-GB"/>
              </w:rPr>
            </w:pPr>
            <w:r>
              <w:rPr>
                <w:spacing w:val="-2"/>
                <w:sz w:val="20"/>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7BF65826" w14:textId="12CC90C0" w:rsidR="002C495F" w:rsidRPr="00C24DAE" w:rsidRDefault="002C495F" w:rsidP="002C495F">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34A096E7" w14:textId="0C32B1FA" w:rsidR="002C495F" w:rsidRPr="00C24DAE" w:rsidRDefault="002C495F" w:rsidP="002C495F">
            <w:pPr>
              <w:pStyle w:val="TableParagraph"/>
              <w:ind w:left="27"/>
              <w:jc w:val="center"/>
              <w:rPr>
                <w:spacing w:val="-2"/>
                <w:sz w:val="20"/>
                <w:lang w:val="en-GB"/>
              </w:rPr>
            </w:pPr>
            <w:r>
              <w:rPr>
                <w:spacing w:val="-2"/>
                <w:sz w:val="20"/>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0FC9E161" w14:textId="59A4EC44" w:rsidR="002C495F" w:rsidRPr="00C24DAE" w:rsidRDefault="002C495F" w:rsidP="002C495F">
            <w:pPr>
              <w:pStyle w:val="TableParagraph"/>
              <w:ind w:left="27"/>
              <w:jc w:val="center"/>
              <w:rPr>
                <w:spacing w:val="-2"/>
                <w:sz w:val="20"/>
                <w:lang w:val="en-GB"/>
              </w:rPr>
            </w:pPr>
            <w:r w:rsidRPr="00C24DAE">
              <w:rPr>
                <w:spacing w:val="-2"/>
                <w:sz w:val="20"/>
                <w:lang w:val="en-GB"/>
              </w:rPr>
              <w:t>L</w:t>
            </w:r>
          </w:p>
        </w:tc>
      </w:tr>
      <w:tr w:rsidR="00373D9E" w:rsidRPr="00A256BA" w14:paraId="1429D349"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148D2AB7" w14:textId="533575C1" w:rsidR="00373D9E" w:rsidRDefault="00373D9E" w:rsidP="00373D9E">
            <w:pPr>
              <w:pStyle w:val="TableParagraph"/>
              <w:rPr>
                <w:b/>
                <w:sz w:val="20"/>
                <w:lang w:val="en-GB"/>
              </w:rPr>
            </w:pPr>
            <w:r>
              <w:rPr>
                <w:b/>
                <w:sz w:val="20"/>
                <w:lang w:val="en-GB"/>
              </w:rPr>
              <w:lastRenderedPageBreak/>
              <w:t>River Conditions</w:t>
            </w:r>
          </w:p>
        </w:tc>
        <w:tc>
          <w:tcPr>
            <w:tcW w:w="1480" w:type="dxa"/>
            <w:tcBorders>
              <w:top w:val="single" w:sz="4" w:space="0" w:color="auto"/>
              <w:left w:val="single" w:sz="6" w:space="0" w:color="404040"/>
              <w:bottom w:val="single" w:sz="4" w:space="0" w:color="auto"/>
              <w:right w:val="single" w:sz="6" w:space="0" w:color="404040"/>
            </w:tcBorders>
            <w:vAlign w:val="center"/>
          </w:tcPr>
          <w:p w14:paraId="06AC6242" w14:textId="25B2E4BC" w:rsidR="00373D9E" w:rsidRDefault="00373D9E" w:rsidP="00373D9E">
            <w:pPr>
              <w:pStyle w:val="TableParagraph"/>
              <w:spacing w:before="63" w:line="264" w:lineRule="auto"/>
              <w:ind w:left="94"/>
              <w:rPr>
                <w:spacing w:val="-2"/>
                <w:sz w:val="20"/>
                <w:lang w:val="en-GB"/>
              </w:rPr>
            </w:pPr>
            <w:r>
              <w:rPr>
                <w:spacing w:val="-2"/>
                <w:sz w:val="20"/>
                <w:lang w:val="en-GB"/>
              </w:rPr>
              <w:t>All participants and event organisers</w:t>
            </w:r>
          </w:p>
        </w:tc>
        <w:tc>
          <w:tcPr>
            <w:tcW w:w="2268" w:type="dxa"/>
            <w:tcBorders>
              <w:top w:val="single" w:sz="4" w:space="0" w:color="auto"/>
              <w:left w:val="single" w:sz="6" w:space="0" w:color="404040"/>
              <w:bottom w:val="single" w:sz="4" w:space="0" w:color="auto"/>
              <w:right w:val="single" w:sz="6" w:space="0" w:color="404040"/>
            </w:tcBorders>
            <w:vAlign w:val="center"/>
          </w:tcPr>
          <w:p w14:paraId="1CEDF578" w14:textId="77777777" w:rsidR="00373D9E" w:rsidRDefault="00373D9E" w:rsidP="00373D9E">
            <w:pPr>
              <w:pStyle w:val="TableParagraph"/>
              <w:spacing w:before="68" w:line="230" w:lineRule="auto"/>
              <w:ind w:left="94"/>
              <w:rPr>
                <w:sz w:val="20"/>
                <w:lang w:val="en-GB"/>
              </w:rPr>
            </w:pPr>
            <w:r>
              <w:rPr>
                <w:sz w:val="20"/>
                <w:lang w:val="en-GB"/>
              </w:rPr>
              <w:t>Low water</w:t>
            </w:r>
          </w:p>
          <w:p w14:paraId="318A6025" w14:textId="26E34AB0" w:rsidR="00373D9E" w:rsidRDefault="00373D9E" w:rsidP="00373D9E">
            <w:pPr>
              <w:pStyle w:val="TableParagraph"/>
              <w:spacing w:before="68" w:line="230" w:lineRule="auto"/>
              <w:ind w:left="94"/>
              <w:rPr>
                <w:sz w:val="20"/>
                <w:lang w:val="en-GB"/>
              </w:rPr>
            </w:pPr>
            <w:r>
              <w:rPr>
                <w:sz w:val="20"/>
                <w:lang w:val="en-GB"/>
              </w:rPr>
              <w:t>Beaching on inside of some bends; weeds may cause entrapment.</w:t>
            </w:r>
          </w:p>
          <w:p w14:paraId="56B4B615" w14:textId="77777777" w:rsidR="00373D9E" w:rsidRDefault="00373D9E" w:rsidP="00373D9E">
            <w:pPr>
              <w:pStyle w:val="TableParagraph"/>
              <w:spacing w:before="68" w:line="230" w:lineRule="auto"/>
              <w:ind w:left="94"/>
              <w:rPr>
                <w:sz w:val="20"/>
                <w:lang w:val="en-GB"/>
              </w:rPr>
            </w:pPr>
          </w:p>
          <w:p w14:paraId="56413F3F" w14:textId="77777777" w:rsidR="003C6FBB" w:rsidRDefault="003C6FBB" w:rsidP="00373D9E">
            <w:pPr>
              <w:pStyle w:val="TableParagraph"/>
              <w:spacing w:before="68" w:line="230" w:lineRule="auto"/>
              <w:ind w:left="94"/>
              <w:rPr>
                <w:sz w:val="20"/>
                <w:lang w:val="en-GB"/>
              </w:rPr>
            </w:pPr>
          </w:p>
          <w:p w14:paraId="2067D207" w14:textId="69D61DC7" w:rsidR="00373D9E" w:rsidRDefault="00373D9E" w:rsidP="00373D9E">
            <w:pPr>
              <w:pStyle w:val="TableParagraph"/>
              <w:spacing w:before="68" w:line="230" w:lineRule="auto"/>
              <w:ind w:left="94"/>
              <w:rPr>
                <w:sz w:val="20"/>
                <w:lang w:val="en-GB"/>
              </w:rPr>
            </w:pPr>
            <w:r>
              <w:rPr>
                <w:sz w:val="20"/>
                <w:lang w:val="en-GB"/>
              </w:rPr>
              <w:t>High water</w:t>
            </w:r>
          </w:p>
          <w:p w14:paraId="76EFA8F9" w14:textId="1746436C" w:rsidR="00373D9E" w:rsidRDefault="00373D9E" w:rsidP="00373D9E">
            <w:pPr>
              <w:pStyle w:val="TableParagraph"/>
              <w:spacing w:before="68" w:line="230" w:lineRule="auto"/>
              <w:ind w:left="94"/>
              <w:rPr>
                <w:sz w:val="20"/>
                <w:lang w:val="en-GB"/>
              </w:rPr>
            </w:pPr>
            <w:r>
              <w:rPr>
                <w:sz w:val="20"/>
                <w:lang w:val="en-GB"/>
              </w:rPr>
              <w:t xml:space="preserve">Overhanging trees can cause entrapment and/or </w:t>
            </w:r>
            <w:r w:rsidR="00956240">
              <w:rPr>
                <w:sz w:val="20"/>
                <w:lang w:val="en-GB"/>
              </w:rPr>
              <w:t>entanglement,</w:t>
            </w:r>
            <w:r>
              <w:rPr>
                <w:sz w:val="20"/>
                <w:lang w:val="en-GB"/>
              </w:rPr>
              <w:t xml:space="preserve"> speed of flow.</w:t>
            </w:r>
          </w:p>
          <w:p w14:paraId="1C1BAD2E" w14:textId="77777777" w:rsidR="00373D9E" w:rsidRDefault="00373D9E" w:rsidP="00373D9E">
            <w:pPr>
              <w:pStyle w:val="TableParagraph"/>
              <w:spacing w:before="68" w:line="230" w:lineRule="auto"/>
              <w:ind w:left="94"/>
              <w:rPr>
                <w:sz w:val="20"/>
                <w:lang w:val="en-GB"/>
              </w:rPr>
            </w:pPr>
          </w:p>
          <w:p w14:paraId="314A0350" w14:textId="77777777" w:rsidR="00373D9E" w:rsidRDefault="00373D9E" w:rsidP="00373D9E">
            <w:pPr>
              <w:pStyle w:val="TableParagraph"/>
              <w:spacing w:before="68" w:line="230" w:lineRule="auto"/>
              <w:ind w:left="94"/>
              <w:rPr>
                <w:sz w:val="20"/>
                <w:lang w:val="en-GB"/>
              </w:rPr>
            </w:pPr>
            <w:r>
              <w:rPr>
                <w:sz w:val="20"/>
                <w:lang w:val="en-GB"/>
              </w:rPr>
              <w:t>Very high water</w:t>
            </w:r>
          </w:p>
          <w:p w14:paraId="7340B5C2" w14:textId="3902AA43" w:rsidR="001676B8" w:rsidRDefault="00373D9E" w:rsidP="001676B8">
            <w:pPr>
              <w:pStyle w:val="TableParagraph"/>
              <w:spacing w:before="68" w:line="230" w:lineRule="auto"/>
              <w:ind w:left="94"/>
              <w:rPr>
                <w:sz w:val="20"/>
                <w:lang w:val="en-GB"/>
              </w:rPr>
            </w:pPr>
            <w:r>
              <w:rPr>
                <w:sz w:val="20"/>
                <w:lang w:val="en-GB"/>
              </w:rPr>
              <w:t>In addition to above, the height of the water level may cause problems through bridges; debris may be brought downstream in the guise of trees etc.</w:t>
            </w:r>
          </w:p>
          <w:p w14:paraId="0290F9BE" w14:textId="77777777" w:rsidR="001676B8" w:rsidRDefault="001676B8" w:rsidP="00373D9E">
            <w:pPr>
              <w:pStyle w:val="TableParagraph"/>
              <w:spacing w:before="68" w:line="230" w:lineRule="auto"/>
              <w:ind w:left="94"/>
              <w:rPr>
                <w:sz w:val="20"/>
                <w:lang w:val="en-GB"/>
              </w:rPr>
            </w:pPr>
          </w:p>
          <w:p w14:paraId="01765130" w14:textId="77777777" w:rsidR="001676B8" w:rsidRDefault="001676B8" w:rsidP="00373D9E">
            <w:pPr>
              <w:pStyle w:val="TableParagraph"/>
              <w:spacing w:before="68" w:line="230" w:lineRule="auto"/>
              <w:ind w:left="94"/>
              <w:rPr>
                <w:sz w:val="20"/>
                <w:lang w:val="en-GB"/>
              </w:rPr>
            </w:pPr>
            <w:r>
              <w:rPr>
                <w:sz w:val="20"/>
                <w:lang w:val="en-GB"/>
              </w:rPr>
              <w:t>All levels,</w:t>
            </w:r>
          </w:p>
          <w:p w14:paraId="1E424529" w14:textId="58E5B03C" w:rsidR="001676B8" w:rsidRPr="00A256BA" w:rsidRDefault="001676B8" w:rsidP="00373D9E">
            <w:pPr>
              <w:pStyle w:val="TableParagraph"/>
              <w:spacing w:before="68" w:line="230" w:lineRule="auto"/>
              <w:ind w:left="94"/>
              <w:rPr>
                <w:sz w:val="20"/>
                <w:lang w:val="en-GB"/>
              </w:rPr>
            </w:pPr>
            <w:r>
              <w:rPr>
                <w:sz w:val="20"/>
                <w:lang w:val="en-GB"/>
              </w:rPr>
              <w:t>Water quality and effects from pollution</w:t>
            </w:r>
          </w:p>
        </w:tc>
        <w:tc>
          <w:tcPr>
            <w:tcW w:w="2964" w:type="dxa"/>
            <w:tcBorders>
              <w:top w:val="single" w:sz="4" w:space="0" w:color="auto"/>
              <w:left w:val="single" w:sz="6" w:space="0" w:color="404040"/>
              <w:bottom w:val="single" w:sz="4" w:space="0" w:color="auto"/>
              <w:right w:val="single" w:sz="6" w:space="0" w:color="404040"/>
            </w:tcBorders>
            <w:vAlign w:val="center"/>
          </w:tcPr>
          <w:p w14:paraId="1FC682A2" w14:textId="77777777" w:rsidR="00373D9E" w:rsidRDefault="00373D9E" w:rsidP="00373D9E">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Prior to the race, the organisers will observe the height and flow of the river, in conjunction with the weather forecast. This will assist in predicting the conditions on the event day.</w:t>
            </w:r>
          </w:p>
          <w:p w14:paraId="78A3FCEB" w14:textId="77777777" w:rsidR="00373D9E" w:rsidRDefault="00373D9E" w:rsidP="00373D9E">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During the safety brief, the organiser will brief the participants on the height of the water level and any possible obstacles.</w:t>
            </w:r>
          </w:p>
          <w:p w14:paraId="3B5768D7" w14:textId="77777777" w:rsidR="00373D9E" w:rsidRDefault="00373D9E" w:rsidP="00373D9E">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If the organiser deems it suitable, the following controls can be put in place:</w:t>
            </w:r>
          </w:p>
          <w:p w14:paraId="15AAC078" w14:textId="30598694" w:rsidR="00373D9E" w:rsidRDefault="00373D9E" w:rsidP="00373D9E">
            <w:pPr>
              <w:pStyle w:val="NormalWeb"/>
              <w:numPr>
                <w:ilvl w:val="0"/>
                <w:numId w:val="23"/>
              </w:numPr>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The course can be shortened to bypass any serious obstacles and for full visibility of the participants.</w:t>
            </w:r>
          </w:p>
          <w:p w14:paraId="08E22BEE" w14:textId="77777777" w:rsidR="00373D9E" w:rsidRDefault="00373D9E" w:rsidP="00373D9E">
            <w:pPr>
              <w:pStyle w:val="NormalWeb"/>
              <w:numPr>
                <w:ilvl w:val="0"/>
                <w:numId w:val="23"/>
              </w:numPr>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More safety crews can be launched to provide eyes-on coverage.</w:t>
            </w:r>
          </w:p>
          <w:p w14:paraId="78466921" w14:textId="77777777" w:rsidR="00373D9E" w:rsidRDefault="00373D9E" w:rsidP="00373D9E">
            <w:pPr>
              <w:pStyle w:val="NormalWeb"/>
              <w:numPr>
                <w:ilvl w:val="0"/>
                <w:numId w:val="23"/>
              </w:numPr>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Lower divisions or participants not able to deal with the river conditions may be deemed not fit to race.</w:t>
            </w:r>
          </w:p>
          <w:p w14:paraId="6967D01C" w14:textId="77777777" w:rsidR="001676B8" w:rsidRDefault="00373D9E" w:rsidP="003C6FBB">
            <w:pPr>
              <w:pStyle w:val="NormalWeb"/>
              <w:numPr>
                <w:ilvl w:val="0"/>
                <w:numId w:val="23"/>
              </w:numPr>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Buoyancy aids will be compulsory for all divisions.</w:t>
            </w:r>
          </w:p>
          <w:p w14:paraId="543490AF" w14:textId="77777777" w:rsidR="00373D9E" w:rsidRDefault="001676B8" w:rsidP="001676B8">
            <w:pPr>
              <w:pStyle w:val="NormalWeb"/>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Check river levels, especially after recent rain as water quality is likely to be poor.</w:t>
            </w:r>
          </w:p>
          <w:p w14:paraId="1106965A" w14:textId="77777777" w:rsidR="001676B8" w:rsidRDefault="001676B8" w:rsidP="001676B8">
            <w:pPr>
              <w:pStyle w:val="NormalWeb"/>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Advise at briefing all cuts should be covered</w:t>
            </w:r>
          </w:p>
          <w:p w14:paraId="77C1DBC0" w14:textId="77777777" w:rsidR="001676B8" w:rsidRDefault="001676B8" w:rsidP="001676B8">
            <w:pPr>
              <w:pStyle w:val="NormalWeb"/>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Reminder at briefing to clean hands as soon as possible after the event and before eating or drinking</w:t>
            </w:r>
          </w:p>
          <w:p w14:paraId="6F63FECC" w14:textId="7D68D00E" w:rsidR="001676B8" w:rsidRPr="003C6FBB" w:rsidRDefault="001676B8" w:rsidP="001676B8">
            <w:pPr>
              <w:pStyle w:val="NormalWeb"/>
              <w:shd w:val="clear" w:color="auto" w:fill="FFFFFF"/>
              <w:spacing w:before="63" w:line="264" w:lineRule="auto"/>
              <w:rPr>
                <w:rFonts w:ascii="Arial" w:eastAsia="Arial" w:hAnsi="Arial" w:cs="Arial"/>
                <w:spacing w:val="-2"/>
                <w:sz w:val="20"/>
                <w:szCs w:val="22"/>
                <w:lang w:eastAsia="en-US"/>
              </w:rPr>
            </w:pPr>
            <w:r>
              <w:rPr>
                <w:rFonts w:ascii="Arial" w:eastAsia="Arial" w:hAnsi="Arial" w:cs="Arial"/>
                <w:spacing w:val="-2"/>
                <w:sz w:val="20"/>
                <w:szCs w:val="22"/>
                <w:lang w:eastAsia="en-US"/>
              </w:rPr>
              <w:t>Make hand sanitiser available at food stall.</w:t>
            </w:r>
          </w:p>
        </w:tc>
        <w:tc>
          <w:tcPr>
            <w:tcW w:w="698" w:type="dxa"/>
            <w:tcBorders>
              <w:top w:val="single" w:sz="4" w:space="0" w:color="auto"/>
              <w:left w:val="single" w:sz="6" w:space="0" w:color="404040"/>
              <w:bottom w:val="single" w:sz="4" w:space="0" w:color="auto"/>
              <w:right w:val="single" w:sz="6" w:space="0" w:color="404040"/>
            </w:tcBorders>
            <w:vAlign w:val="center"/>
          </w:tcPr>
          <w:p w14:paraId="6A32CE32" w14:textId="0DE79C9D" w:rsidR="00373D9E" w:rsidRPr="001272B1" w:rsidRDefault="00373D9E" w:rsidP="00373D9E">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3A1D3832" w14:textId="096FDC66" w:rsidR="00373D9E" w:rsidRPr="00C24DAE" w:rsidRDefault="00373D9E" w:rsidP="00373D9E">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0E019C73" w14:textId="2C9BEB53" w:rsidR="00373D9E" w:rsidRDefault="00373D9E" w:rsidP="00373D9E">
            <w:pPr>
              <w:pStyle w:val="TableParagraph"/>
              <w:ind w:left="27"/>
              <w:jc w:val="center"/>
              <w:rPr>
                <w:spacing w:val="-2"/>
                <w:sz w:val="20"/>
                <w:lang w:val="en-GB"/>
              </w:rPr>
            </w:pPr>
            <w:r>
              <w:rPr>
                <w:spacing w:val="-2"/>
                <w:sz w:val="20"/>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6EDBA9C9" w14:textId="749FA40B" w:rsidR="00373D9E" w:rsidRPr="00C24DAE" w:rsidRDefault="00373D9E" w:rsidP="00373D9E">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7C0D8531" w14:textId="2B65327B" w:rsidR="00373D9E" w:rsidRDefault="00373D9E" w:rsidP="00373D9E">
            <w:pPr>
              <w:pStyle w:val="TableParagraph"/>
              <w:ind w:left="27"/>
              <w:jc w:val="center"/>
              <w:rPr>
                <w:spacing w:val="-2"/>
                <w:sz w:val="20"/>
                <w:lang w:val="en-GB"/>
              </w:rPr>
            </w:pPr>
            <w:r>
              <w:rPr>
                <w:spacing w:val="-2"/>
                <w:sz w:val="20"/>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2DBBAEB3" w14:textId="644E7585" w:rsidR="00373D9E" w:rsidRPr="00C24DAE" w:rsidRDefault="00373D9E" w:rsidP="00373D9E">
            <w:pPr>
              <w:pStyle w:val="TableParagraph"/>
              <w:ind w:left="27"/>
              <w:jc w:val="center"/>
              <w:rPr>
                <w:spacing w:val="-2"/>
                <w:sz w:val="20"/>
                <w:lang w:val="en-GB"/>
              </w:rPr>
            </w:pPr>
            <w:r w:rsidRPr="00C24DAE">
              <w:rPr>
                <w:spacing w:val="-2"/>
                <w:sz w:val="20"/>
                <w:lang w:val="en-GB"/>
              </w:rPr>
              <w:t>L</w:t>
            </w:r>
          </w:p>
        </w:tc>
      </w:tr>
      <w:tr w:rsidR="00373D9E" w:rsidRPr="00A256BA" w14:paraId="49568E3D"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15A16C9E" w14:textId="405E21B6" w:rsidR="00373D9E" w:rsidRDefault="00373D9E" w:rsidP="00373D9E">
            <w:pPr>
              <w:pStyle w:val="TableParagraph"/>
              <w:rPr>
                <w:b/>
                <w:sz w:val="20"/>
                <w:lang w:val="en-GB"/>
              </w:rPr>
            </w:pPr>
            <w:r>
              <w:rPr>
                <w:b/>
                <w:sz w:val="20"/>
                <w:lang w:val="en-GB"/>
              </w:rPr>
              <w:lastRenderedPageBreak/>
              <w:t>River Wildlife</w:t>
            </w:r>
          </w:p>
        </w:tc>
        <w:tc>
          <w:tcPr>
            <w:tcW w:w="1480" w:type="dxa"/>
            <w:tcBorders>
              <w:top w:val="single" w:sz="4" w:space="0" w:color="auto"/>
              <w:left w:val="single" w:sz="6" w:space="0" w:color="404040"/>
              <w:bottom w:val="single" w:sz="4" w:space="0" w:color="auto"/>
              <w:right w:val="single" w:sz="6" w:space="0" w:color="404040"/>
            </w:tcBorders>
            <w:vAlign w:val="center"/>
          </w:tcPr>
          <w:p w14:paraId="6CD0A99C" w14:textId="14B7D3C6" w:rsidR="00373D9E" w:rsidRDefault="00373D9E" w:rsidP="00373D9E">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1C07B910" w14:textId="22CD1814" w:rsidR="00373D9E" w:rsidRDefault="00373D9E" w:rsidP="00373D9E">
            <w:pPr>
              <w:pStyle w:val="TableParagraph"/>
              <w:spacing w:before="68" w:line="230" w:lineRule="auto"/>
              <w:ind w:left="94"/>
              <w:rPr>
                <w:sz w:val="20"/>
                <w:lang w:val="en-GB"/>
              </w:rPr>
            </w:pPr>
            <w:r>
              <w:rPr>
                <w:sz w:val="20"/>
                <w:lang w:val="en-GB"/>
              </w:rPr>
              <w:t>Swans and Geese protecting their young</w:t>
            </w:r>
          </w:p>
        </w:tc>
        <w:tc>
          <w:tcPr>
            <w:tcW w:w="2964" w:type="dxa"/>
            <w:tcBorders>
              <w:top w:val="single" w:sz="4" w:space="0" w:color="auto"/>
              <w:left w:val="single" w:sz="6" w:space="0" w:color="404040"/>
              <w:bottom w:val="single" w:sz="4" w:space="0" w:color="auto"/>
              <w:right w:val="single" w:sz="6" w:space="0" w:color="404040"/>
            </w:tcBorders>
            <w:vAlign w:val="center"/>
          </w:tcPr>
          <w:p w14:paraId="6F536A29" w14:textId="731F63EC" w:rsidR="00373D9E" w:rsidRDefault="00373D9E" w:rsidP="00373D9E">
            <w:pPr>
              <w:pStyle w:val="NormalWeb"/>
              <w:shd w:val="clear" w:color="auto" w:fill="FFFFFF"/>
              <w:spacing w:before="63" w:line="264" w:lineRule="auto"/>
              <w:ind w:left="94"/>
              <w:rPr>
                <w:rFonts w:ascii="Arial" w:eastAsia="Arial" w:hAnsi="Arial" w:cs="Arial"/>
                <w:spacing w:val="-2"/>
                <w:sz w:val="20"/>
                <w:szCs w:val="22"/>
                <w:lang w:eastAsia="en-US"/>
              </w:rPr>
            </w:pPr>
            <w:r>
              <w:rPr>
                <w:rFonts w:ascii="Arial" w:eastAsia="Arial" w:hAnsi="Arial" w:cs="Arial"/>
                <w:spacing w:val="-2"/>
                <w:sz w:val="20"/>
                <w:szCs w:val="22"/>
                <w:lang w:eastAsia="en-US"/>
              </w:rPr>
              <w:t>Participants should be aware of Swans or Geese protecting their young. Steer clear of them to ensure your own safety.</w:t>
            </w:r>
          </w:p>
        </w:tc>
        <w:tc>
          <w:tcPr>
            <w:tcW w:w="698" w:type="dxa"/>
            <w:tcBorders>
              <w:top w:val="single" w:sz="4" w:space="0" w:color="auto"/>
              <w:left w:val="single" w:sz="6" w:space="0" w:color="404040"/>
              <w:bottom w:val="single" w:sz="4" w:space="0" w:color="auto"/>
              <w:right w:val="single" w:sz="6" w:space="0" w:color="404040"/>
            </w:tcBorders>
            <w:vAlign w:val="center"/>
          </w:tcPr>
          <w:p w14:paraId="6E1C8E71" w14:textId="6AA54BA6" w:rsidR="00373D9E" w:rsidRPr="001272B1" w:rsidRDefault="00373D9E" w:rsidP="00373D9E">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5891864D" w14:textId="62542174" w:rsidR="00373D9E" w:rsidRPr="00C24DAE" w:rsidRDefault="00373D9E" w:rsidP="00373D9E">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61DA1E8C" w14:textId="50944C89" w:rsidR="00373D9E" w:rsidRDefault="00373D9E" w:rsidP="00373D9E">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07D2D441" w14:textId="64490519" w:rsidR="00373D9E" w:rsidRPr="00C24DAE" w:rsidRDefault="00373D9E" w:rsidP="00373D9E">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3E256A99" w14:textId="60558E69" w:rsidR="00373D9E" w:rsidRDefault="00373D9E" w:rsidP="00373D9E">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3C775722" w14:textId="4D45356D" w:rsidR="00373D9E" w:rsidRPr="00C24DAE" w:rsidRDefault="00373D9E" w:rsidP="00373D9E">
            <w:pPr>
              <w:pStyle w:val="TableParagraph"/>
              <w:ind w:left="27"/>
              <w:jc w:val="center"/>
              <w:rPr>
                <w:spacing w:val="-2"/>
                <w:sz w:val="20"/>
                <w:lang w:val="en-GB"/>
              </w:rPr>
            </w:pPr>
            <w:r w:rsidRPr="00C24DAE">
              <w:rPr>
                <w:spacing w:val="-2"/>
                <w:sz w:val="20"/>
                <w:lang w:val="en-GB"/>
              </w:rPr>
              <w:t>L</w:t>
            </w:r>
          </w:p>
        </w:tc>
      </w:tr>
      <w:tr w:rsidR="003C6FBB" w:rsidRPr="00A256BA" w14:paraId="0F9C8A87"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52174596" w14:textId="2C4C80DF" w:rsidR="003C6FBB" w:rsidRDefault="003C6FBB" w:rsidP="003C6FBB">
            <w:pPr>
              <w:pStyle w:val="TableParagraph"/>
              <w:rPr>
                <w:b/>
                <w:sz w:val="20"/>
                <w:lang w:val="en-GB"/>
              </w:rPr>
            </w:pPr>
            <w:r>
              <w:rPr>
                <w:b/>
                <w:sz w:val="18"/>
                <w:lang w:val="en-GB"/>
              </w:rPr>
              <w:t xml:space="preserve">Members of public </w:t>
            </w:r>
          </w:p>
        </w:tc>
        <w:tc>
          <w:tcPr>
            <w:tcW w:w="1480" w:type="dxa"/>
            <w:tcBorders>
              <w:top w:val="single" w:sz="4" w:space="0" w:color="auto"/>
              <w:left w:val="single" w:sz="6" w:space="0" w:color="404040"/>
              <w:bottom w:val="single" w:sz="4" w:space="0" w:color="auto"/>
              <w:right w:val="single" w:sz="6" w:space="0" w:color="404040"/>
            </w:tcBorders>
            <w:vAlign w:val="center"/>
          </w:tcPr>
          <w:p w14:paraId="61D56D6C" w14:textId="0DF8C47B" w:rsidR="003C6FBB" w:rsidRDefault="003C6FBB" w:rsidP="003C6FBB">
            <w:pPr>
              <w:pStyle w:val="TableParagraph"/>
              <w:spacing w:before="63" w:line="264" w:lineRule="auto"/>
              <w:ind w:left="94"/>
              <w:rPr>
                <w:spacing w:val="-2"/>
                <w:sz w:val="20"/>
                <w:lang w:val="en-GB"/>
              </w:rPr>
            </w:pPr>
            <w:r>
              <w:rPr>
                <w:spacing w:val="-2"/>
                <w:sz w:val="20"/>
                <w:lang w:val="en-GB"/>
              </w:rPr>
              <w:t>All participants, event organisers, spectators and members of public</w:t>
            </w:r>
          </w:p>
        </w:tc>
        <w:tc>
          <w:tcPr>
            <w:tcW w:w="2268" w:type="dxa"/>
            <w:tcBorders>
              <w:top w:val="single" w:sz="4" w:space="0" w:color="auto"/>
              <w:left w:val="single" w:sz="6" w:space="0" w:color="404040"/>
              <w:bottom w:val="single" w:sz="4" w:space="0" w:color="auto"/>
              <w:right w:val="single" w:sz="6" w:space="0" w:color="404040"/>
            </w:tcBorders>
            <w:vAlign w:val="center"/>
          </w:tcPr>
          <w:p w14:paraId="53D3B195" w14:textId="1B965184" w:rsidR="003C6FBB" w:rsidRDefault="003C6FBB" w:rsidP="003C6FBB">
            <w:pPr>
              <w:pStyle w:val="TableParagraph"/>
              <w:spacing w:before="68" w:line="230" w:lineRule="auto"/>
              <w:ind w:left="94"/>
              <w:rPr>
                <w:sz w:val="20"/>
                <w:lang w:val="en-GB"/>
              </w:rPr>
            </w:pPr>
            <w:r w:rsidRPr="00373D9E">
              <w:rPr>
                <w:bCs/>
                <w:sz w:val="18"/>
                <w:lang w:val="en-GB"/>
              </w:rPr>
              <w:t>Getting too close to the action</w:t>
            </w:r>
          </w:p>
        </w:tc>
        <w:tc>
          <w:tcPr>
            <w:tcW w:w="2964" w:type="dxa"/>
            <w:tcBorders>
              <w:top w:val="single" w:sz="4" w:space="0" w:color="auto"/>
              <w:left w:val="single" w:sz="6" w:space="0" w:color="404040"/>
              <w:bottom w:val="single" w:sz="4" w:space="0" w:color="auto"/>
              <w:right w:val="single" w:sz="6" w:space="0" w:color="404040"/>
            </w:tcBorders>
            <w:vAlign w:val="center"/>
          </w:tcPr>
          <w:p w14:paraId="70C1FC95" w14:textId="77777777"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sidRPr="00373D9E">
              <w:rPr>
                <w:rFonts w:ascii="Arial" w:eastAsia="Arial" w:hAnsi="Arial" w:cs="Arial"/>
                <w:bCs/>
                <w:sz w:val="18"/>
                <w:szCs w:val="22"/>
                <w:lang w:eastAsia="en-US"/>
              </w:rPr>
              <w:t xml:space="preserve">All personnel attending the event should </w:t>
            </w:r>
            <w:r>
              <w:rPr>
                <w:rFonts w:ascii="Arial" w:eastAsia="Arial" w:hAnsi="Arial" w:cs="Arial"/>
                <w:bCs/>
                <w:sz w:val="18"/>
                <w:szCs w:val="22"/>
                <w:lang w:eastAsia="en-US"/>
              </w:rPr>
              <w:t xml:space="preserve">be mindful of members of public who will not understand what is happening, especially at the portage. </w:t>
            </w:r>
          </w:p>
          <w:p w14:paraId="5D03D2D8" w14:textId="77777777"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Pr>
                <w:rFonts w:ascii="Arial" w:eastAsia="Arial" w:hAnsi="Arial" w:cs="Arial"/>
                <w:bCs/>
                <w:sz w:val="18"/>
                <w:szCs w:val="22"/>
                <w:lang w:eastAsia="en-US"/>
              </w:rPr>
              <w:t>Participants – Be careful not to push them out of the way or knock them with boats or paddles.</w:t>
            </w:r>
          </w:p>
          <w:p w14:paraId="76BC85E7" w14:textId="77777777"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Pr>
                <w:rFonts w:ascii="Arial" w:eastAsia="Arial" w:hAnsi="Arial" w:cs="Arial"/>
                <w:bCs/>
                <w:sz w:val="18"/>
                <w:szCs w:val="22"/>
                <w:lang w:eastAsia="en-US"/>
              </w:rPr>
              <w:t>Event organisers – If you feel they are in a vulnerable position which may end up with them being knocked or pushed, please approach, educate and ask to move if needed. If their obstruction could cause a safety issue, contact the Chief Marshal ASAP</w:t>
            </w:r>
          </w:p>
          <w:p w14:paraId="3969DC2A" w14:textId="77777777"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Pr>
                <w:rFonts w:ascii="Arial" w:eastAsia="Arial" w:hAnsi="Arial" w:cs="Arial"/>
                <w:bCs/>
                <w:sz w:val="18"/>
                <w:szCs w:val="22"/>
                <w:lang w:eastAsia="en-US"/>
              </w:rPr>
              <w:t xml:space="preserve">Spectators - </w:t>
            </w:r>
            <w:r w:rsidRPr="0031771E">
              <w:rPr>
                <w:rFonts w:ascii="Arial" w:eastAsia="Arial" w:hAnsi="Arial" w:cs="Arial"/>
                <w:bCs/>
                <w:sz w:val="18"/>
                <w:szCs w:val="22"/>
                <w:lang w:eastAsia="en-US"/>
              </w:rPr>
              <w:t>Spectators following the event from the bank must be aware and respect other users.  Pre-race information and briefing notes on the day will remind visitors to the site to beware off and respect other bankside users.</w:t>
            </w:r>
          </w:p>
          <w:p w14:paraId="7B5089CD" w14:textId="77777777" w:rsidR="003C6FBB" w:rsidRDefault="003C6FBB" w:rsidP="003C6FBB">
            <w:pPr>
              <w:pStyle w:val="NormalWeb"/>
              <w:shd w:val="clear" w:color="auto" w:fill="FFFFFF"/>
              <w:spacing w:before="63" w:line="264" w:lineRule="auto"/>
              <w:ind w:left="94"/>
              <w:rPr>
                <w:rFonts w:ascii="Arial" w:eastAsia="Arial" w:hAnsi="Arial" w:cs="Arial"/>
                <w:spacing w:val="-2"/>
                <w:sz w:val="20"/>
                <w:szCs w:val="22"/>
                <w:lang w:eastAsia="en-US"/>
              </w:rPr>
            </w:pPr>
          </w:p>
        </w:tc>
        <w:tc>
          <w:tcPr>
            <w:tcW w:w="698" w:type="dxa"/>
            <w:tcBorders>
              <w:top w:val="single" w:sz="4" w:space="0" w:color="auto"/>
              <w:left w:val="single" w:sz="6" w:space="0" w:color="404040"/>
              <w:bottom w:val="single" w:sz="4" w:space="0" w:color="auto"/>
              <w:right w:val="single" w:sz="6" w:space="0" w:color="404040"/>
            </w:tcBorders>
            <w:vAlign w:val="center"/>
          </w:tcPr>
          <w:p w14:paraId="5BC37428" w14:textId="2D300AA8" w:rsidR="003C6FBB" w:rsidRPr="001272B1" w:rsidRDefault="003C6FBB" w:rsidP="003C6FBB">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744C17F1" w14:textId="271588E1" w:rsidR="003C6FBB" w:rsidRPr="00C24DAE" w:rsidRDefault="003C6FBB" w:rsidP="003C6FBB">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263F6A98" w14:textId="0030DBE9"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69E90E3A" w14:textId="6D7127A6"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2CD3AC13" w14:textId="290AF961"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4F7D290C" w14:textId="250DB982" w:rsidR="003C6FBB" w:rsidRPr="00C24DAE" w:rsidRDefault="003C6FBB" w:rsidP="003C6FBB">
            <w:pPr>
              <w:pStyle w:val="TableParagraph"/>
              <w:ind w:left="27"/>
              <w:jc w:val="center"/>
              <w:rPr>
                <w:spacing w:val="-2"/>
                <w:sz w:val="20"/>
                <w:lang w:val="en-GB"/>
              </w:rPr>
            </w:pPr>
            <w:r w:rsidRPr="00C24DAE">
              <w:rPr>
                <w:spacing w:val="-2"/>
                <w:sz w:val="20"/>
                <w:lang w:val="en-GB"/>
              </w:rPr>
              <w:t>L</w:t>
            </w:r>
          </w:p>
        </w:tc>
      </w:tr>
      <w:tr w:rsidR="003C6FBB" w:rsidRPr="00A256BA" w14:paraId="0BBB3EC8"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29F009F6" w14:textId="11D0610C" w:rsidR="003C6FBB" w:rsidRDefault="003C6FBB" w:rsidP="003C6FBB">
            <w:pPr>
              <w:pStyle w:val="TableParagraph"/>
              <w:rPr>
                <w:b/>
                <w:sz w:val="18"/>
                <w:lang w:val="en-GB"/>
              </w:rPr>
            </w:pPr>
            <w:r>
              <w:rPr>
                <w:b/>
                <w:sz w:val="18"/>
                <w:lang w:val="en-GB"/>
              </w:rPr>
              <w:t>Other River Users</w:t>
            </w:r>
          </w:p>
        </w:tc>
        <w:tc>
          <w:tcPr>
            <w:tcW w:w="1480" w:type="dxa"/>
            <w:tcBorders>
              <w:top w:val="single" w:sz="4" w:space="0" w:color="auto"/>
              <w:left w:val="single" w:sz="6" w:space="0" w:color="404040"/>
              <w:bottom w:val="single" w:sz="4" w:space="0" w:color="auto"/>
              <w:right w:val="single" w:sz="6" w:space="0" w:color="404040"/>
            </w:tcBorders>
            <w:vAlign w:val="center"/>
          </w:tcPr>
          <w:p w14:paraId="78BAE13B" w14:textId="0227B4AC" w:rsidR="003C6FBB" w:rsidRDefault="003C6FBB" w:rsidP="003C6FBB">
            <w:pPr>
              <w:pStyle w:val="TableParagraph"/>
              <w:spacing w:before="63" w:line="264" w:lineRule="auto"/>
              <w:ind w:left="94"/>
              <w:rPr>
                <w:spacing w:val="-2"/>
                <w:sz w:val="20"/>
                <w:lang w:val="en-GB"/>
              </w:rPr>
            </w:pPr>
            <w:r>
              <w:rPr>
                <w:spacing w:val="-2"/>
                <w:sz w:val="20"/>
                <w:lang w:val="en-GB"/>
              </w:rPr>
              <w:t>All participants, event organisers and spectators, other river users</w:t>
            </w:r>
          </w:p>
        </w:tc>
        <w:tc>
          <w:tcPr>
            <w:tcW w:w="2268" w:type="dxa"/>
            <w:tcBorders>
              <w:top w:val="single" w:sz="4" w:space="0" w:color="auto"/>
              <w:left w:val="single" w:sz="6" w:space="0" w:color="404040"/>
              <w:bottom w:val="single" w:sz="4" w:space="0" w:color="auto"/>
              <w:right w:val="single" w:sz="6" w:space="0" w:color="404040"/>
            </w:tcBorders>
            <w:vAlign w:val="center"/>
          </w:tcPr>
          <w:p w14:paraId="345F7D7C" w14:textId="484ADD83" w:rsidR="003C6FBB" w:rsidRPr="00373D9E" w:rsidRDefault="003C6FBB" w:rsidP="003C6FBB">
            <w:pPr>
              <w:pStyle w:val="TableParagraph"/>
              <w:spacing w:before="68" w:line="230" w:lineRule="auto"/>
              <w:ind w:left="94"/>
              <w:rPr>
                <w:bCs/>
                <w:sz w:val="18"/>
                <w:lang w:val="en-GB"/>
              </w:rPr>
            </w:pPr>
            <w:r>
              <w:rPr>
                <w:bCs/>
                <w:sz w:val="18"/>
                <w:lang w:val="en-GB"/>
              </w:rPr>
              <w:t>Collisions</w:t>
            </w:r>
          </w:p>
        </w:tc>
        <w:tc>
          <w:tcPr>
            <w:tcW w:w="2964" w:type="dxa"/>
            <w:tcBorders>
              <w:top w:val="single" w:sz="4" w:space="0" w:color="auto"/>
              <w:left w:val="single" w:sz="6" w:space="0" w:color="404040"/>
              <w:bottom w:val="single" w:sz="4" w:space="0" w:color="auto"/>
              <w:right w:val="single" w:sz="6" w:space="0" w:color="404040"/>
            </w:tcBorders>
            <w:vAlign w:val="center"/>
          </w:tcPr>
          <w:p w14:paraId="7B20B8D0" w14:textId="77777777"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sidRPr="0031771E">
              <w:rPr>
                <w:rFonts w:ascii="Arial" w:eastAsia="Arial" w:hAnsi="Arial" w:cs="Arial"/>
                <w:bCs/>
                <w:sz w:val="18"/>
                <w:szCs w:val="22"/>
                <w:lang w:eastAsia="en-US"/>
              </w:rPr>
              <w:t>There may be some boat traffic on the river from rowing clubs, local clubs will be informed of the event beforehand. Competitors are reminded to treat all other user with respect.  Rowers move backwards and may not be aware of your presence so use a verbal warning.</w:t>
            </w:r>
          </w:p>
          <w:p w14:paraId="4E5DCAD9" w14:textId="77777777" w:rsidR="003C6FBB" w:rsidRPr="00373D9E" w:rsidRDefault="003C6FBB" w:rsidP="003C6FBB">
            <w:pPr>
              <w:pStyle w:val="NormalWeb"/>
              <w:shd w:val="clear" w:color="auto" w:fill="FFFFFF"/>
              <w:spacing w:before="63" w:line="264" w:lineRule="auto"/>
              <w:ind w:left="94"/>
              <w:rPr>
                <w:rFonts w:ascii="Arial" w:eastAsia="Arial" w:hAnsi="Arial" w:cs="Arial"/>
                <w:bCs/>
                <w:sz w:val="18"/>
                <w:szCs w:val="22"/>
                <w:lang w:eastAsia="en-US"/>
              </w:rPr>
            </w:pPr>
          </w:p>
        </w:tc>
        <w:tc>
          <w:tcPr>
            <w:tcW w:w="698" w:type="dxa"/>
            <w:tcBorders>
              <w:top w:val="single" w:sz="4" w:space="0" w:color="auto"/>
              <w:left w:val="single" w:sz="6" w:space="0" w:color="404040"/>
              <w:bottom w:val="single" w:sz="4" w:space="0" w:color="auto"/>
              <w:right w:val="single" w:sz="6" w:space="0" w:color="404040"/>
            </w:tcBorders>
            <w:vAlign w:val="center"/>
          </w:tcPr>
          <w:p w14:paraId="7F3BC7A3" w14:textId="315F0CAF" w:rsidR="003C6FBB" w:rsidRPr="001272B1" w:rsidRDefault="003C6FBB" w:rsidP="003C6FBB">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3366AC21" w14:textId="2676587D" w:rsidR="003C6FBB" w:rsidRPr="00C24DAE" w:rsidRDefault="003C6FBB" w:rsidP="003C6FBB">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04E647D5" w14:textId="252D6EC1"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115E61B1" w14:textId="5AFEB68E"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6CD67653" w14:textId="78AE5A9F"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7A8642BD" w14:textId="53D77B53" w:rsidR="003C6FBB" w:rsidRPr="00C24DAE" w:rsidRDefault="003C6FBB" w:rsidP="003C6FBB">
            <w:pPr>
              <w:pStyle w:val="TableParagraph"/>
              <w:ind w:left="27"/>
              <w:jc w:val="center"/>
              <w:rPr>
                <w:spacing w:val="-2"/>
                <w:sz w:val="20"/>
                <w:lang w:val="en-GB"/>
              </w:rPr>
            </w:pPr>
            <w:r w:rsidRPr="00C24DAE">
              <w:rPr>
                <w:spacing w:val="-2"/>
                <w:sz w:val="20"/>
                <w:lang w:val="en-GB"/>
              </w:rPr>
              <w:t>L</w:t>
            </w:r>
          </w:p>
        </w:tc>
      </w:tr>
      <w:tr w:rsidR="003C6FBB" w:rsidRPr="00A256BA" w14:paraId="3B88582C"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4B201949" w14:textId="1245E02E" w:rsidR="003C6FBB" w:rsidRDefault="003C6FBB" w:rsidP="003C6FBB">
            <w:pPr>
              <w:pStyle w:val="TableParagraph"/>
              <w:rPr>
                <w:b/>
                <w:sz w:val="18"/>
                <w:lang w:val="en-GB"/>
              </w:rPr>
            </w:pPr>
            <w:r>
              <w:rPr>
                <w:b/>
                <w:sz w:val="18"/>
                <w:lang w:val="en-GB"/>
              </w:rPr>
              <w:lastRenderedPageBreak/>
              <w:t>Canoe/Kayak suitability</w:t>
            </w:r>
          </w:p>
        </w:tc>
        <w:tc>
          <w:tcPr>
            <w:tcW w:w="1480" w:type="dxa"/>
            <w:tcBorders>
              <w:top w:val="single" w:sz="4" w:space="0" w:color="auto"/>
              <w:left w:val="single" w:sz="6" w:space="0" w:color="404040"/>
              <w:bottom w:val="single" w:sz="4" w:space="0" w:color="auto"/>
              <w:right w:val="single" w:sz="6" w:space="0" w:color="404040"/>
            </w:tcBorders>
            <w:vAlign w:val="center"/>
          </w:tcPr>
          <w:p w14:paraId="2976E3B5" w14:textId="1DB5FC3C" w:rsidR="003C6FBB" w:rsidRDefault="003C6FBB" w:rsidP="003C6FBB">
            <w:pPr>
              <w:pStyle w:val="TableParagraph"/>
              <w:spacing w:before="63" w:line="264" w:lineRule="auto"/>
              <w:ind w:left="94"/>
              <w:rPr>
                <w:spacing w:val="-2"/>
                <w:sz w:val="20"/>
                <w:lang w:val="en-GB"/>
              </w:rPr>
            </w:pPr>
            <w:r>
              <w:rPr>
                <w:spacing w:val="-2"/>
                <w:sz w:val="20"/>
                <w:lang w:val="en-GB"/>
              </w:rPr>
              <w:t>All participants</w:t>
            </w:r>
          </w:p>
        </w:tc>
        <w:tc>
          <w:tcPr>
            <w:tcW w:w="2268" w:type="dxa"/>
            <w:tcBorders>
              <w:top w:val="single" w:sz="4" w:space="0" w:color="auto"/>
              <w:left w:val="single" w:sz="6" w:space="0" w:color="404040"/>
              <w:bottom w:val="single" w:sz="4" w:space="0" w:color="auto"/>
              <w:right w:val="single" w:sz="6" w:space="0" w:color="404040"/>
            </w:tcBorders>
            <w:vAlign w:val="center"/>
          </w:tcPr>
          <w:p w14:paraId="510A5698" w14:textId="699A5420" w:rsidR="003C6FBB" w:rsidRDefault="003C6FBB" w:rsidP="003C6FBB">
            <w:pPr>
              <w:pStyle w:val="TableParagraph"/>
              <w:spacing w:before="68" w:line="230" w:lineRule="auto"/>
              <w:ind w:left="94"/>
              <w:rPr>
                <w:bCs/>
                <w:sz w:val="18"/>
                <w:lang w:val="en-GB"/>
              </w:rPr>
            </w:pPr>
            <w:r>
              <w:rPr>
                <w:bCs/>
                <w:sz w:val="18"/>
                <w:lang w:val="en-GB"/>
              </w:rPr>
              <w:t>Canoe/kayak not safe to be on the water</w:t>
            </w:r>
          </w:p>
        </w:tc>
        <w:tc>
          <w:tcPr>
            <w:tcW w:w="2964" w:type="dxa"/>
            <w:tcBorders>
              <w:top w:val="single" w:sz="4" w:space="0" w:color="auto"/>
              <w:left w:val="single" w:sz="6" w:space="0" w:color="404040"/>
              <w:bottom w:val="single" w:sz="4" w:space="0" w:color="auto"/>
              <w:right w:val="single" w:sz="6" w:space="0" w:color="404040"/>
            </w:tcBorders>
            <w:vAlign w:val="center"/>
          </w:tcPr>
          <w:p w14:paraId="14A8D5C5" w14:textId="609A30A8" w:rsidR="003C6FBB" w:rsidRPr="0031771E"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sidRPr="0031771E">
              <w:rPr>
                <w:rFonts w:ascii="Arial" w:eastAsia="Arial" w:hAnsi="Arial" w:cs="Arial"/>
                <w:bCs/>
                <w:sz w:val="18"/>
                <w:szCs w:val="22"/>
                <w:lang w:eastAsia="en-US"/>
              </w:rPr>
              <w:t xml:space="preserve">All </w:t>
            </w:r>
            <w:r>
              <w:rPr>
                <w:rFonts w:ascii="Arial" w:eastAsia="Arial" w:hAnsi="Arial" w:cs="Arial"/>
                <w:bCs/>
                <w:sz w:val="18"/>
                <w:szCs w:val="22"/>
                <w:lang w:eastAsia="en-US"/>
              </w:rPr>
              <w:t>canoes/kayaks</w:t>
            </w:r>
            <w:r w:rsidRPr="0031771E">
              <w:rPr>
                <w:rFonts w:ascii="Arial" w:eastAsia="Arial" w:hAnsi="Arial" w:cs="Arial"/>
                <w:bCs/>
                <w:sz w:val="18"/>
                <w:szCs w:val="22"/>
                <w:lang w:eastAsia="en-US"/>
              </w:rPr>
              <w:t xml:space="preserve"> must comply with the current Marathon Racing safety rules</w:t>
            </w:r>
            <w:r>
              <w:rPr>
                <w:rFonts w:ascii="Arial" w:eastAsia="Arial" w:hAnsi="Arial" w:cs="Arial"/>
                <w:bCs/>
                <w:sz w:val="18"/>
                <w:szCs w:val="22"/>
                <w:lang w:eastAsia="en-US"/>
              </w:rPr>
              <w:t xml:space="preserve"> including sufficient buoyancy. A spot check may be conducted prior to the craft being launched</w:t>
            </w:r>
          </w:p>
        </w:tc>
        <w:tc>
          <w:tcPr>
            <w:tcW w:w="698" w:type="dxa"/>
            <w:tcBorders>
              <w:top w:val="single" w:sz="4" w:space="0" w:color="auto"/>
              <w:left w:val="single" w:sz="6" w:space="0" w:color="404040"/>
              <w:bottom w:val="single" w:sz="4" w:space="0" w:color="auto"/>
              <w:right w:val="single" w:sz="6" w:space="0" w:color="404040"/>
            </w:tcBorders>
            <w:vAlign w:val="center"/>
          </w:tcPr>
          <w:p w14:paraId="2C1DA429" w14:textId="16497F7D" w:rsidR="003C6FBB" w:rsidRPr="001272B1" w:rsidRDefault="003C6FBB" w:rsidP="003C6FBB">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082F7836" w14:textId="1CACABD0" w:rsidR="003C6FBB" w:rsidRPr="00C24DAE" w:rsidRDefault="003C6FBB" w:rsidP="003C6FBB">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202375C1" w14:textId="27481664"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0B692131" w14:textId="138FCD47"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5B2B117E" w14:textId="0EC2D332"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1E4AED8F" w14:textId="632CD3B1" w:rsidR="003C6FBB" w:rsidRPr="00C24DAE" w:rsidRDefault="003C6FBB" w:rsidP="003C6FBB">
            <w:pPr>
              <w:pStyle w:val="TableParagraph"/>
              <w:ind w:left="27"/>
              <w:jc w:val="center"/>
              <w:rPr>
                <w:spacing w:val="-2"/>
                <w:sz w:val="20"/>
                <w:lang w:val="en-GB"/>
              </w:rPr>
            </w:pPr>
            <w:r w:rsidRPr="00C24DAE">
              <w:rPr>
                <w:spacing w:val="-2"/>
                <w:sz w:val="20"/>
                <w:lang w:val="en-GB"/>
              </w:rPr>
              <w:t>L</w:t>
            </w:r>
          </w:p>
        </w:tc>
      </w:tr>
      <w:tr w:rsidR="003C6FBB" w:rsidRPr="00A256BA" w14:paraId="7C1F004C"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6468981D" w14:textId="1E833DBE" w:rsidR="003C6FBB" w:rsidRDefault="003C6FBB" w:rsidP="003C6FBB">
            <w:pPr>
              <w:pStyle w:val="TableParagraph"/>
              <w:rPr>
                <w:b/>
                <w:sz w:val="18"/>
                <w:lang w:val="en-GB"/>
              </w:rPr>
            </w:pPr>
            <w:r>
              <w:rPr>
                <w:b/>
                <w:sz w:val="18"/>
                <w:lang w:val="en-GB"/>
              </w:rPr>
              <w:t>Injury (minor)</w:t>
            </w:r>
          </w:p>
        </w:tc>
        <w:tc>
          <w:tcPr>
            <w:tcW w:w="1480" w:type="dxa"/>
            <w:tcBorders>
              <w:top w:val="single" w:sz="4" w:space="0" w:color="auto"/>
              <w:left w:val="single" w:sz="6" w:space="0" w:color="404040"/>
              <w:bottom w:val="single" w:sz="4" w:space="0" w:color="auto"/>
              <w:right w:val="single" w:sz="6" w:space="0" w:color="404040"/>
            </w:tcBorders>
            <w:vAlign w:val="center"/>
          </w:tcPr>
          <w:p w14:paraId="1BA07252" w14:textId="2BE45E68" w:rsidR="003C6FBB" w:rsidRDefault="003C6FBB" w:rsidP="003C6FBB">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754E68D6" w14:textId="730695CE" w:rsidR="003C6FBB" w:rsidRDefault="003C6FBB" w:rsidP="003C6FBB">
            <w:pPr>
              <w:pStyle w:val="TableParagraph"/>
              <w:spacing w:before="68" w:line="230" w:lineRule="auto"/>
              <w:ind w:left="94"/>
              <w:rPr>
                <w:bCs/>
                <w:sz w:val="18"/>
                <w:lang w:val="en-GB"/>
              </w:rPr>
            </w:pPr>
            <w:r>
              <w:rPr>
                <w:bCs/>
                <w:sz w:val="18"/>
                <w:lang w:val="en-GB"/>
              </w:rPr>
              <w:t>Small cuts, sprains, strains</w:t>
            </w:r>
          </w:p>
        </w:tc>
        <w:tc>
          <w:tcPr>
            <w:tcW w:w="2964" w:type="dxa"/>
            <w:tcBorders>
              <w:top w:val="single" w:sz="4" w:space="0" w:color="auto"/>
              <w:left w:val="single" w:sz="6" w:space="0" w:color="404040"/>
              <w:bottom w:val="single" w:sz="4" w:space="0" w:color="auto"/>
              <w:right w:val="single" w:sz="6" w:space="0" w:color="404040"/>
            </w:tcBorders>
            <w:vAlign w:val="center"/>
          </w:tcPr>
          <w:p w14:paraId="5C18CAA8" w14:textId="5EADF61C" w:rsidR="003C6FBB" w:rsidRPr="0031771E"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Pr>
                <w:rFonts w:ascii="Arial" w:eastAsia="Arial" w:hAnsi="Arial" w:cs="Arial"/>
                <w:bCs/>
                <w:sz w:val="18"/>
                <w:szCs w:val="22"/>
                <w:lang w:eastAsia="en-US"/>
              </w:rPr>
              <w:t xml:space="preserve">Self-help in the first instance which can be escalated to the first aid tent (adjacent to the main tent) if required. </w:t>
            </w:r>
          </w:p>
        </w:tc>
        <w:tc>
          <w:tcPr>
            <w:tcW w:w="698" w:type="dxa"/>
            <w:tcBorders>
              <w:top w:val="single" w:sz="4" w:space="0" w:color="auto"/>
              <w:left w:val="single" w:sz="6" w:space="0" w:color="404040"/>
              <w:bottom w:val="single" w:sz="4" w:space="0" w:color="auto"/>
              <w:right w:val="single" w:sz="6" w:space="0" w:color="404040"/>
            </w:tcBorders>
            <w:vAlign w:val="center"/>
          </w:tcPr>
          <w:p w14:paraId="3E23850B" w14:textId="52C77267" w:rsidR="003C6FBB" w:rsidRPr="001272B1" w:rsidRDefault="003C6FBB" w:rsidP="003C6FBB">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73B3D40E" w14:textId="487CB847" w:rsidR="003C6FBB" w:rsidRPr="00C24DAE" w:rsidRDefault="003C6FBB" w:rsidP="003C6FBB">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54DB0DDA" w14:textId="73B653FB"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1118" w:type="dxa"/>
            <w:tcBorders>
              <w:top w:val="single" w:sz="4" w:space="0" w:color="auto"/>
              <w:left w:val="single" w:sz="6" w:space="0" w:color="404040"/>
              <w:bottom w:val="single" w:sz="4" w:space="0" w:color="auto"/>
              <w:right w:val="single" w:sz="6" w:space="0" w:color="404040"/>
            </w:tcBorders>
            <w:vAlign w:val="center"/>
          </w:tcPr>
          <w:p w14:paraId="72AF4C45" w14:textId="34C0BC5F"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4A0DD85F" w14:textId="61074979" w:rsidR="003C6FBB" w:rsidRPr="00C24DAE" w:rsidRDefault="003C6FBB" w:rsidP="003C6FBB">
            <w:pPr>
              <w:pStyle w:val="TableParagraph"/>
              <w:ind w:left="27"/>
              <w:jc w:val="center"/>
              <w:rPr>
                <w:spacing w:val="-2"/>
                <w:sz w:val="20"/>
                <w:lang w:val="en-GB"/>
              </w:rPr>
            </w:pPr>
            <w:r w:rsidRPr="00C24DAE">
              <w:rPr>
                <w:spacing w:val="-2"/>
                <w:sz w:val="20"/>
                <w:lang w:val="en-GB"/>
              </w:rPr>
              <w:t>1</w:t>
            </w:r>
          </w:p>
        </w:tc>
        <w:tc>
          <w:tcPr>
            <w:tcW w:w="846" w:type="dxa"/>
            <w:tcBorders>
              <w:top w:val="single" w:sz="4" w:space="0" w:color="auto"/>
              <w:left w:val="single" w:sz="6" w:space="0" w:color="404040"/>
              <w:bottom w:val="single" w:sz="4" w:space="0" w:color="auto"/>
              <w:right w:val="single" w:sz="6" w:space="0" w:color="404040"/>
            </w:tcBorders>
            <w:vAlign w:val="center"/>
          </w:tcPr>
          <w:p w14:paraId="10327E2B" w14:textId="6F9A934D" w:rsidR="003C6FBB" w:rsidRPr="00C24DAE" w:rsidRDefault="003C6FBB" w:rsidP="003C6FBB">
            <w:pPr>
              <w:pStyle w:val="TableParagraph"/>
              <w:ind w:left="27"/>
              <w:jc w:val="center"/>
              <w:rPr>
                <w:spacing w:val="-2"/>
                <w:sz w:val="20"/>
                <w:lang w:val="en-GB"/>
              </w:rPr>
            </w:pPr>
            <w:r w:rsidRPr="00C24DAE">
              <w:rPr>
                <w:spacing w:val="-2"/>
                <w:sz w:val="20"/>
                <w:lang w:val="en-GB"/>
              </w:rPr>
              <w:t>L</w:t>
            </w:r>
          </w:p>
        </w:tc>
      </w:tr>
      <w:tr w:rsidR="003C6FBB" w:rsidRPr="00A256BA" w14:paraId="59410A25"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74F12FD6" w14:textId="2F2F1332" w:rsidR="003C6FBB" w:rsidRDefault="003C6FBB" w:rsidP="003C6FBB">
            <w:pPr>
              <w:pStyle w:val="TableParagraph"/>
              <w:rPr>
                <w:b/>
                <w:sz w:val="18"/>
                <w:lang w:val="en-GB"/>
              </w:rPr>
            </w:pPr>
            <w:r>
              <w:rPr>
                <w:b/>
                <w:sz w:val="18"/>
                <w:lang w:val="en-GB"/>
              </w:rPr>
              <w:t>Injury (major)</w:t>
            </w:r>
          </w:p>
        </w:tc>
        <w:tc>
          <w:tcPr>
            <w:tcW w:w="1480" w:type="dxa"/>
            <w:tcBorders>
              <w:top w:val="single" w:sz="4" w:space="0" w:color="auto"/>
              <w:left w:val="single" w:sz="6" w:space="0" w:color="404040"/>
              <w:bottom w:val="single" w:sz="4" w:space="0" w:color="auto"/>
              <w:right w:val="single" w:sz="6" w:space="0" w:color="404040"/>
            </w:tcBorders>
            <w:vAlign w:val="center"/>
          </w:tcPr>
          <w:p w14:paraId="63C51429" w14:textId="3C003244" w:rsidR="003C6FBB" w:rsidRDefault="003C6FBB" w:rsidP="003C6FBB">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1AA346A2" w14:textId="6E953105" w:rsidR="003C6FBB" w:rsidRDefault="003C6FBB" w:rsidP="003C6FBB">
            <w:pPr>
              <w:pStyle w:val="TableParagraph"/>
              <w:spacing w:before="68" w:line="230" w:lineRule="auto"/>
              <w:ind w:left="94"/>
              <w:rPr>
                <w:bCs/>
                <w:sz w:val="18"/>
                <w:lang w:val="en-GB"/>
              </w:rPr>
            </w:pPr>
            <w:r>
              <w:rPr>
                <w:bCs/>
                <w:sz w:val="18"/>
                <w:lang w:val="en-GB"/>
              </w:rPr>
              <w:t>Broken bones, dislocations, drowning etc.</w:t>
            </w:r>
          </w:p>
        </w:tc>
        <w:tc>
          <w:tcPr>
            <w:tcW w:w="2964" w:type="dxa"/>
            <w:tcBorders>
              <w:top w:val="single" w:sz="4" w:space="0" w:color="auto"/>
              <w:left w:val="single" w:sz="6" w:space="0" w:color="404040"/>
              <w:bottom w:val="single" w:sz="4" w:space="0" w:color="auto"/>
              <w:right w:val="single" w:sz="6" w:space="0" w:color="404040"/>
            </w:tcBorders>
            <w:vAlign w:val="center"/>
          </w:tcPr>
          <w:p w14:paraId="6C86703E" w14:textId="77777777" w:rsidR="003C6FBB" w:rsidRDefault="003C6FBB" w:rsidP="003C6FBB">
            <w:pPr>
              <w:pStyle w:val="NormalWeb"/>
              <w:shd w:val="clear" w:color="auto" w:fill="FFFFFF"/>
              <w:spacing w:before="63" w:line="264" w:lineRule="auto"/>
              <w:ind w:left="94"/>
              <w:jc w:val="center"/>
              <w:rPr>
                <w:rFonts w:ascii="Arial" w:eastAsia="Arial" w:hAnsi="Arial" w:cs="Arial"/>
                <w:b/>
                <w:sz w:val="18"/>
                <w:szCs w:val="22"/>
                <w:lang w:eastAsia="en-US"/>
              </w:rPr>
            </w:pPr>
            <w:r w:rsidRPr="00827C8E">
              <w:rPr>
                <w:rFonts w:ascii="Arial" w:eastAsia="Arial" w:hAnsi="Arial" w:cs="Arial"/>
                <w:b/>
                <w:sz w:val="18"/>
                <w:szCs w:val="22"/>
                <w:lang w:eastAsia="en-US"/>
              </w:rPr>
              <w:t xml:space="preserve">ENSURE YOU ARE SAFE, RAISE </w:t>
            </w:r>
            <w:r>
              <w:rPr>
                <w:rFonts w:ascii="Arial" w:eastAsia="Arial" w:hAnsi="Arial" w:cs="Arial"/>
                <w:b/>
                <w:sz w:val="18"/>
                <w:szCs w:val="22"/>
                <w:lang w:eastAsia="en-US"/>
              </w:rPr>
              <w:t>ALARM</w:t>
            </w:r>
            <w:r w:rsidRPr="00827C8E">
              <w:rPr>
                <w:rFonts w:ascii="Arial" w:eastAsia="Arial" w:hAnsi="Arial" w:cs="Arial"/>
                <w:b/>
                <w:sz w:val="18"/>
                <w:szCs w:val="22"/>
                <w:lang w:eastAsia="en-US"/>
              </w:rPr>
              <w:t xml:space="preserve"> IMMEDIATELY</w:t>
            </w:r>
            <w:r>
              <w:rPr>
                <w:rFonts w:ascii="Arial" w:eastAsia="Arial" w:hAnsi="Arial" w:cs="Arial"/>
                <w:b/>
                <w:sz w:val="18"/>
                <w:szCs w:val="22"/>
                <w:lang w:eastAsia="en-US"/>
              </w:rPr>
              <w:t xml:space="preserve"> (999 and RACE ORGANISER).</w:t>
            </w:r>
          </w:p>
          <w:p w14:paraId="04D9713F" w14:textId="7C8CFC39" w:rsidR="003C6FBB" w:rsidRDefault="003C6FBB" w:rsidP="003C6FBB">
            <w:pPr>
              <w:pStyle w:val="NormalWeb"/>
              <w:shd w:val="clear" w:color="auto" w:fill="FFFFFF"/>
              <w:spacing w:before="63" w:line="264" w:lineRule="auto"/>
              <w:ind w:left="94"/>
              <w:rPr>
                <w:rFonts w:ascii="Arial" w:eastAsia="Arial" w:hAnsi="Arial" w:cs="Arial"/>
                <w:bCs/>
                <w:sz w:val="18"/>
                <w:szCs w:val="22"/>
                <w:lang w:eastAsia="en-US"/>
              </w:rPr>
            </w:pPr>
            <w:r>
              <w:rPr>
                <w:rFonts w:ascii="Arial" w:eastAsia="Arial" w:hAnsi="Arial" w:cs="Arial"/>
                <w:b/>
                <w:sz w:val="18"/>
                <w:szCs w:val="22"/>
                <w:lang w:eastAsia="en-US"/>
              </w:rPr>
              <w:t xml:space="preserve">If out of sight of marshals, competitors MUST stop and help out the injured person. Send for help, stay with casualty until relieved. </w:t>
            </w:r>
          </w:p>
        </w:tc>
        <w:tc>
          <w:tcPr>
            <w:tcW w:w="698" w:type="dxa"/>
            <w:tcBorders>
              <w:top w:val="single" w:sz="4" w:space="0" w:color="auto"/>
              <w:left w:val="single" w:sz="6" w:space="0" w:color="404040"/>
              <w:bottom w:val="single" w:sz="4" w:space="0" w:color="auto"/>
              <w:right w:val="single" w:sz="6" w:space="0" w:color="404040"/>
            </w:tcBorders>
            <w:vAlign w:val="center"/>
          </w:tcPr>
          <w:p w14:paraId="24DA40CD" w14:textId="47B500BB" w:rsidR="003C6FBB" w:rsidRPr="001272B1" w:rsidRDefault="003C6FBB" w:rsidP="003C6FBB">
            <w:pPr>
              <w:pStyle w:val="TableParagraph"/>
              <w:jc w:val="center"/>
              <w:rPr>
                <w:spacing w:val="-2"/>
                <w:sz w:val="20"/>
                <w:lang w:val="en-GB"/>
              </w:rPr>
            </w:pPr>
            <w:r w:rsidRPr="00F02699">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63F4B3D0" w14:textId="05E9E0AD" w:rsidR="003C6FBB" w:rsidRPr="00C24DAE" w:rsidRDefault="003C6FBB" w:rsidP="003C6FBB">
            <w:pPr>
              <w:pStyle w:val="TableParagraph"/>
              <w:jc w:val="center"/>
              <w:rPr>
                <w:spacing w:val="-2"/>
                <w:sz w:val="20"/>
                <w:lang w:val="en-GB"/>
              </w:rPr>
            </w:pPr>
            <w:r w:rsidRPr="00F02699">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3DA32D5F" w14:textId="785CFF0C" w:rsidR="003C6FBB" w:rsidRPr="00C24DAE" w:rsidRDefault="003C6FBB" w:rsidP="003C6FBB">
            <w:pPr>
              <w:pStyle w:val="TableParagraph"/>
              <w:ind w:left="27"/>
              <w:jc w:val="center"/>
              <w:rPr>
                <w:spacing w:val="-2"/>
                <w:sz w:val="20"/>
                <w:lang w:val="en-GB"/>
              </w:rPr>
            </w:pPr>
            <w:r w:rsidRPr="00F02699">
              <w:rPr>
                <w:spacing w:val="-2"/>
                <w:sz w:val="20"/>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38106430" w14:textId="22B16406" w:rsidR="003C6FBB" w:rsidRPr="00C24DAE" w:rsidRDefault="003C6FBB" w:rsidP="003C6FBB">
            <w:pPr>
              <w:pStyle w:val="TableParagraph"/>
              <w:ind w:left="27"/>
              <w:jc w:val="center"/>
              <w:rPr>
                <w:spacing w:val="-2"/>
                <w:sz w:val="20"/>
                <w:lang w:val="en-GB"/>
              </w:rPr>
            </w:pPr>
            <w:r w:rsidRPr="00F02699">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67E054A2" w14:textId="0A570CFB" w:rsidR="003C6FBB" w:rsidRPr="00C24DAE" w:rsidRDefault="003C6FBB" w:rsidP="003C6FBB">
            <w:pPr>
              <w:pStyle w:val="TableParagraph"/>
              <w:ind w:left="27"/>
              <w:jc w:val="center"/>
              <w:rPr>
                <w:spacing w:val="-2"/>
                <w:sz w:val="20"/>
                <w:lang w:val="en-GB"/>
              </w:rPr>
            </w:pPr>
            <w:r w:rsidRPr="00F02699">
              <w:rPr>
                <w:spacing w:val="-2"/>
                <w:sz w:val="20"/>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241BCAD5" w14:textId="5590AA5B" w:rsidR="003C6FBB" w:rsidRPr="00C24DAE" w:rsidRDefault="003C6FBB" w:rsidP="003C6FBB">
            <w:pPr>
              <w:pStyle w:val="TableParagraph"/>
              <w:ind w:left="27"/>
              <w:jc w:val="center"/>
              <w:rPr>
                <w:spacing w:val="-2"/>
                <w:sz w:val="20"/>
                <w:lang w:val="en-GB"/>
              </w:rPr>
            </w:pPr>
            <w:r w:rsidRPr="00F02699">
              <w:rPr>
                <w:spacing w:val="-2"/>
                <w:sz w:val="20"/>
                <w:lang w:val="en-GB"/>
              </w:rPr>
              <w:t>L</w:t>
            </w:r>
          </w:p>
        </w:tc>
      </w:tr>
      <w:tr w:rsidR="003C6FBB" w:rsidRPr="00A256BA" w14:paraId="5A7BB3A1"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3DBE20C4" w14:textId="735824BE" w:rsidR="003C6FBB" w:rsidRDefault="003C6FBB" w:rsidP="003C6FBB">
            <w:pPr>
              <w:pStyle w:val="TableParagraph"/>
              <w:rPr>
                <w:b/>
                <w:sz w:val="18"/>
                <w:lang w:val="en-GB"/>
              </w:rPr>
            </w:pPr>
            <w:proofErr w:type="spellStart"/>
            <w:r>
              <w:rPr>
                <w:b/>
                <w:sz w:val="18"/>
                <w:lang w:val="en-GB"/>
              </w:rPr>
              <w:t>Weils</w:t>
            </w:r>
            <w:proofErr w:type="spellEnd"/>
            <w:r>
              <w:rPr>
                <w:b/>
                <w:sz w:val="18"/>
                <w:lang w:val="en-GB"/>
              </w:rPr>
              <w:t xml:space="preserve"> Disease</w:t>
            </w:r>
          </w:p>
        </w:tc>
        <w:tc>
          <w:tcPr>
            <w:tcW w:w="1480" w:type="dxa"/>
            <w:tcBorders>
              <w:top w:val="single" w:sz="4" w:space="0" w:color="auto"/>
              <w:left w:val="single" w:sz="6" w:space="0" w:color="404040"/>
              <w:bottom w:val="single" w:sz="4" w:space="0" w:color="auto"/>
              <w:right w:val="single" w:sz="6" w:space="0" w:color="404040"/>
            </w:tcBorders>
            <w:vAlign w:val="center"/>
          </w:tcPr>
          <w:p w14:paraId="41FBCDBA" w14:textId="17867241" w:rsidR="003C6FBB" w:rsidRDefault="003C6FBB" w:rsidP="003C6FBB">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74104031" w14:textId="1BD9EA60" w:rsidR="003C6FBB" w:rsidRDefault="003C6FBB" w:rsidP="003C6FBB">
            <w:pPr>
              <w:pStyle w:val="TableParagraph"/>
              <w:spacing w:before="68" w:line="230" w:lineRule="auto"/>
              <w:ind w:left="94"/>
              <w:rPr>
                <w:bCs/>
                <w:sz w:val="18"/>
                <w:lang w:val="en-GB"/>
              </w:rPr>
            </w:pPr>
            <w:r>
              <w:rPr>
                <w:bCs/>
                <w:sz w:val="18"/>
                <w:lang w:val="en-GB"/>
              </w:rPr>
              <w:t>Contracting the disease</w:t>
            </w:r>
          </w:p>
        </w:tc>
        <w:tc>
          <w:tcPr>
            <w:tcW w:w="2964" w:type="dxa"/>
            <w:tcBorders>
              <w:top w:val="single" w:sz="4" w:space="0" w:color="auto"/>
              <w:left w:val="single" w:sz="6" w:space="0" w:color="404040"/>
              <w:bottom w:val="single" w:sz="4" w:space="0" w:color="auto"/>
              <w:right w:val="single" w:sz="6" w:space="0" w:color="404040"/>
            </w:tcBorders>
            <w:vAlign w:val="center"/>
          </w:tcPr>
          <w:p w14:paraId="120138A6"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 xml:space="preserve">It can be contracted anywhere but especially around waterways in particular stagnant water, canals and </w:t>
            </w:r>
            <w:proofErr w:type="gramStart"/>
            <w:r>
              <w:rPr>
                <w:rFonts w:ascii="Helvetica" w:eastAsiaTheme="minorHAnsi" w:hAnsi="Helvetica" w:cs="Helvetica"/>
                <w:color w:val="000000"/>
                <w:sz w:val="19"/>
                <w:szCs w:val="19"/>
                <w:lang w:val="en-GB"/>
              </w:rPr>
              <w:t>slow moving</w:t>
            </w:r>
            <w:proofErr w:type="gramEnd"/>
            <w:r>
              <w:rPr>
                <w:rFonts w:ascii="Helvetica" w:eastAsiaTheme="minorHAnsi" w:hAnsi="Helvetica" w:cs="Helvetica"/>
                <w:color w:val="000000"/>
                <w:sz w:val="19"/>
                <w:szCs w:val="19"/>
                <w:lang w:val="en-GB"/>
              </w:rPr>
              <w:t xml:space="preserve"> rivers (particularly after flash floods), swifter streams.</w:t>
            </w:r>
          </w:p>
          <w:p w14:paraId="53E6EEA0"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Precautions:</w:t>
            </w:r>
          </w:p>
          <w:p w14:paraId="5D5D646A"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w:t>
            </w:r>
            <w:r>
              <w:rPr>
                <w:rFonts w:eastAsiaTheme="minorHAnsi"/>
                <w:color w:val="000000"/>
                <w:sz w:val="19"/>
                <w:szCs w:val="19"/>
                <w:lang w:val="en-GB"/>
              </w:rPr>
              <w:t xml:space="preserve"> </w:t>
            </w:r>
            <w:r>
              <w:rPr>
                <w:rFonts w:ascii="Helvetica" w:eastAsiaTheme="minorHAnsi" w:hAnsi="Helvetica" w:cs="Helvetica"/>
                <w:color w:val="000000"/>
                <w:sz w:val="19"/>
                <w:szCs w:val="19"/>
                <w:lang w:val="en-GB"/>
              </w:rPr>
              <w:t>Avoid capsize drill or rolling in stagnant or slow-moving water</w:t>
            </w:r>
          </w:p>
          <w:p w14:paraId="62E20CC0"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w:t>
            </w:r>
            <w:r>
              <w:rPr>
                <w:rFonts w:eastAsiaTheme="minorHAnsi"/>
                <w:color w:val="000000"/>
                <w:sz w:val="19"/>
                <w:szCs w:val="19"/>
                <w:lang w:val="en-GB"/>
              </w:rPr>
              <w:t xml:space="preserve"> </w:t>
            </w:r>
            <w:r>
              <w:rPr>
                <w:rFonts w:ascii="Helvetica" w:eastAsiaTheme="minorHAnsi" w:hAnsi="Helvetica" w:cs="Helvetica"/>
                <w:color w:val="000000"/>
                <w:sz w:val="19"/>
                <w:szCs w:val="19"/>
                <w:lang w:val="en-GB"/>
              </w:rPr>
              <w:t>Wash or shower after canoeing Cover minor scratches on exposed</w:t>
            </w:r>
          </w:p>
          <w:p w14:paraId="150FFE37"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parts of the body with water-proof plaster</w:t>
            </w:r>
          </w:p>
          <w:p w14:paraId="21983D01" w14:textId="77777777" w:rsidR="003C6FBB" w:rsidRDefault="003C6FBB" w:rsidP="003C6F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w:t>
            </w:r>
            <w:r>
              <w:rPr>
                <w:rFonts w:eastAsiaTheme="minorHAnsi"/>
                <w:color w:val="000000"/>
                <w:sz w:val="19"/>
                <w:szCs w:val="19"/>
                <w:lang w:val="en-GB"/>
              </w:rPr>
              <w:t xml:space="preserve"> </w:t>
            </w:r>
            <w:r>
              <w:rPr>
                <w:rFonts w:ascii="Helvetica" w:eastAsiaTheme="minorHAnsi" w:hAnsi="Helvetica" w:cs="Helvetica"/>
                <w:color w:val="000000"/>
                <w:sz w:val="19"/>
                <w:szCs w:val="19"/>
                <w:lang w:val="en-GB"/>
              </w:rPr>
              <w:t>Use footwear to avoid cutting feet</w:t>
            </w:r>
          </w:p>
          <w:p w14:paraId="2E7BA006" w14:textId="68690B9A" w:rsidR="003C6FBB" w:rsidRPr="00827C8E" w:rsidRDefault="003C6FBB" w:rsidP="003C6FBB">
            <w:pPr>
              <w:pStyle w:val="NormalWeb"/>
              <w:shd w:val="clear" w:color="auto" w:fill="FFFFFF"/>
              <w:spacing w:before="63" w:line="264" w:lineRule="auto"/>
              <w:ind w:left="94"/>
              <w:jc w:val="center"/>
              <w:rPr>
                <w:rFonts w:ascii="Arial" w:eastAsia="Arial" w:hAnsi="Arial" w:cs="Arial"/>
                <w:b/>
                <w:sz w:val="18"/>
                <w:szCs w:val="22"/>
                <w:lang w:eastAsia="en-US"/>
              </w:rPr>
            </w:pPr>
            <w:r>
              <w:rPr>
                <w:rFonts w:ascii="Helvetica" w:eastAsiaTheme="minorHAnsi" w:hAnsi="Helvetica" w:cs="Helvetica"/>
                <w:color w:val="000000"/>
                <w:sz w:val="19"/>
                <w:szCs w:val="19"/>
              </w:rPr>
              <w:t>Should you become ill after canoeing (2-19 days) with a flu-like illness (temperature, aching limbs &amp; joints) call your doctor and tell him/her you may have come into contact with the Leptospirosis bacteria</w:t>
            </w:r>
          </w:p>
        </w:tc>
        <w:tc>
          <w:tcPr>
            <w:tcW w:w="698" w:type="dxa"/>
            <w:tcBorders>
              <w:top w:val="single" w:sz="4" w:space="0" w:color="auto"/>
              <w:left w:val="single" w:sz="6" w:space="0" w:color="404040"/>
              <w:bottom w:val="single" w:sz="4" w:space="0" w:color="auto"/>
              <w:right w:val="single" w:sz="6" w:space="0" w:color="404040"/>
            </w:tcBorders>
            <w:vAlign w:val="center"/>
          </w:tcPr>
          <w:p w14:paraId="57B6C232" w14:textId="20EF14A6" w:rsidR="003C6FBB" w:rsidRPr="00F02699" w:rsidRDefault="003C6FBB" w:rsidP="003C6FBB">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1944E4F6" w14:textId="0EF7E7E5" w:rsidR="003C6FBB" w:rsidRPr="00F02699" w:rsidRDefault="003C6FBB" w:rsidP="003C6FBB">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03108152" w14:textId="5787E986" w:rsidR="003C6FBB" w:rsidRPr="00F02699" w:rsidRDefault="003C6FBB" w:rsidP="003C6FBB">
            <w:pPr>
              <w:pStyle w:val="TableParagraph"/>
              <w:ind w:left="27"/>
              <w:jc w:val="center"/>
              <w:rPr>
                <w:spacing w:val="-2"/>
                <w:sz w:val="20"/>
                <w:lang w:val="en-GB"/>
              </w:rPr>
            </w:pPr>
            <w:r>
              <w:rPr>
                <w:spacing w:val="-2"/>
                <w:sz w:val="20"/>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2B3DD300" w14:textId="14168F67" w:rsidR="003C6FBB" w:rsidRPr="00F02699" w:rsidRDefault="003C6FBB" w:rsidP="003C6FBB">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7DD460EB" w14:textId="40880E1A" w:rsidR="003C6FBB" w:rsidRPr="00F02699" w:rsidRDefault="003C6FBB" w:rsidP="003C6FBB">
            <w:pPr>
              <w:pStyle w:val="TableParagraph"/>
              <w:ind w:left="27"/>
              <w:jc w:val="center"/>
              <w:rPr>
                <w:spacing w:val="-2"/>
                <w:sz w:val="20"/>
                <w:lang w:val="en-GB"/>
              </w:rPr>
            </w:pPr>
            <w:r>
              <w:rPr>
                <w:spacing w:val="-2"/>
                <w:sz w:val="20"/>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579717DF" w14:textId="3E91D150" w:rsidR="003C6FBB" w:rsidRPr="00F02699" w:rsidRDefault="003C6FBB" w:rsidP="003C6FBB">
            <w:pPr>
              <w:pStyle w:val="TableParagraph"/>
              <w:ind w:left="27"/>
              <w:jc w:val="center"/>
              <w:rPr>
                <w:spacing w:val="-2"/>
                <w:sz w:val="20"/>
                <w:lang w:val="en-GB"/>
              </w:rPr>
            </w:pPr>
            <w:r w:rsidRPr="00C24DAE">
              <w:rPr>
                <w:spacing w:val="-2"/>
                <w:sz w:val="20"/>
                <w:lang w:val="en-GB"/>
              </w:rPr>
              <w:t>L</w:t>
            </w:r>
          </w:p>
        </w:tc>
      </w:tr>
      <w:tr w:rsidR="009C3979" w:rsidRPr="00A256BA" w14:paraId="636ACADA"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36C294DF" w14:textId="74BD2DF4" w:rsidR="009C3979" w:rsidRDefault="009C3979" w:rsidP="009C3979">
            <w:pPr>
              <w:pStyle w:val="TableParagraph"/>
              <w:rPr>
                <w:b/>
                <w:sz w:val="18"/>
                <w:lang w:val="en-GB"/>
              </w:rPr>
            </w:pPr>
            <w:r>
              <w:rPr>
                <w:b/>
                <w:sz w:val="18"/>
                <w:lang w:val="en-GB"/>
              </w:rPr>
              <w:lastRenderedPageBreak/>
              <w:t>River Pollution due to release by water company.</w:t>
            </w:r>
          </w:p>
        </w:tc>
        <w:tc>
          <w:tcPr>
            <w:tcW w:w="1480" w:type="dxa"/>
            <w:tcBorders>
              <w:top w:val="single" w:sz="4" w:space="0" w:color="auto"/>
              <w:left w:val="single" w:sz="6" w:space="0" w:color="404040"/>
              <w:bottom w:val="single" w:sz="4" w:space="0" w:color="auto"/>
              <w:right w:val="single" w:sz="6" w:space="0" w:color="404040"/>
            </w:tcBorders>
            <w:vAlign w:val="center"/>
          </w:tcPr>
          <w:p w14:paraId="61D5EF99" w14:textId="1898ED11" w:rsidR="009C3979" w:rsidRDefault="009C3979" w:rsidP="009C3979">
            <w:pPr>
              <w:pStyle w:val="TableParagraph"/>
              <w:spacing w:before="63" w:line="264" w:lineRule="auto"/>
              <w:ind w:left="94"/>
              <w:rPr>
                <w:spacing w:val="-2"/>
                <w:sz w:val="20"/>
                <w:lang w:val="en-GB"/>
              </w:rPr>
            </w:pPr>
            <w:r>
              <w:rPr>
                <w:spacing w:val="-2"/>
                <w:sz w:val="20"/>
                <w:lang w:val="en-GB"/>
              </w:rPr>
              <w:t>All participants</w:t>
            </w:r>
          </w:p>
        </w:tc>
        <w:tc>
          <w:tcPr>
            <w:tcW w:w="2268" w:type="dxa"/>
            <w:tcBorders>
              <w:top w:val="single" w:sz="4" w:space="0" w:color="auto"/>
              <w:left w:val="single" w:sz="6" w:space="0" w:color="404040"/>
              <w:bottom w:val="single" w:sz="4" w:space="0" w:color="auto"/>
              <w:right w:val="single" w:sz="6" w:space="0" w:color="404040"/>
            </w:tcBorders>
            <w:vAlign w:val="center"/>
          </w:tcPr>
          <w:p w14:paraId="6755B073" w14:textId="3DCB6F94" w:rsidR="009C3979" w:rsidRDefault="009C3979" w:rsidP="009C3979">
            <w:pPr>
              <w:pStyle w:val="TableParagraph"/>
              <w:spacing w:before="68" w:line="230" w:lineRule="auto"/>
              <w:ind w:left="94"/>
              <w:rPr>
                <w:bCs/>
                <w:sz w:val="18"/>
                <w:lang w:val="en-GB"/>
              </w:rPr>
            </w:pPr>
            <w:r>
              <w:rPr>
                <w:bCs/>
                <w:sz w:val="18"/>
                <w:lang w:val="en-GB"/>
              </w:rPr>
              <w:t xml:space="preserve">Participants falling ill </w:t>
            </w:r>
          </w:p>
        </w:tc>
        <w:tc>
          <w:tcPr>
            <w:tcW w:w="2964" w:type="dxa"/>
            <w:tcBorders>
              <w:top w:val="single" w:sz="4" w:space="0" w:color="auto"/>
              <w:left w:val="single" w:sz="6" w:space="0" w:color="404040"/>
              <w:bottom w:val="single" w:sz="4" w:space="0" w:color="auto"/>
              <w:right w:val="single" w:sz="6" w:space="0" w:color="404040"/>
            </w:tcBorders>
            <w:vAlign w:val="center"/>
          </w:tcPr>
          <w:p w14:paraId="5D5F0CE2" w14:textId="408468C4" w:rsidR="009C3979" w:rsidRDefault="009C3979" w:rsidP="009C39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A thorough washing of hands and face with antiseptic soap/wipe/gel as soon as possible after finishing the session. Be sure to have stored your boat, paddles and associated paddling equipment before washing!</w:t>
            </w:r>
          </w:p>
        </w:tc>
        <w:tc>
          <w:tcPr>
            <w:tcW w:w="698" w:type="dxa"/>
            <w:tcBorders>
              <w:top w:val="single" w:sz="4" w:space="0" w:color="auto"/>
              <w:left w:val="single" w:sz="6" w:space="0" w:color="404040"/>
              <w:bottom w:val="single" w:sz="4" w:space="0" w:color="auto"/>
              <w:right w:val="single" w:sz="6" w:space="0" w:color="404040"/>
            </w:tcBorders>
            <w:vAlign w:val="center"/>
          </w:tcPr>
          <w:p w14:paraId="227E2387" w14:textId="32B4058A" w:rsidR="009C3979" w:rsidRPr="001272B1" w:rsidRDefault="009C3979" w:rsidP="009C3979">
            <w:pPr>
              <w:pStyle w:val="TableParagraph"/>
              <w:jc w:val="center"/>
              <w:rPr>
                <w:spacing w:val="-2"/>
                <w:sz w:val="20"/>
                <w:lang w:val="en-GB"/>
              </w:rPr>
            </w:pPr>
            <w:r>
              <w:rPr>
                <w:spacing w:val="-2"/>
                <w:sz w:val="20"/>
                <w:lang w:val="en-GB"/>
              </w:rPr>
              <w:t>No</w:t>
            </w:r>
          </w:p>
        </w:tc>
        <w:tc>
          <w:tcPr>
            <w:tcW w:w="2092" w:type="dxa"/>
            <w:tcBorders>
              <w:top w:val="single" w:sz="4" w:space="0" w:color="auto"/>
              <w:left w:val="single" w:sz="6" w:space="0" w:color="404040"/>
              <w:bottom w:val="single" w:sz="4" w:space="0" w:color="auto"/>
              <w:right w:val="single" w:sz="6" w:space="0" w:color="404040"/>
            </w:tcBorders>
            <w:vAlign w:val="center"/>
          </w:tcPr>
          <w:p w14:paraId="5C25BB52" w14:textId="3F454CE9" w:rsidR="009C3979" w:rsidRPr="00C24DAE" w:rsidRDefault="009C3979" w:rsidP="009C3979">
            <w:pPr>
              <w:pStyle w:val="TableParagraph"/>
              <w:jc w:val="center"/>
              <w:rPr>
                <w:spacing w:val="-2"/>
                <w:sz w:val="20"/>
                <w:lang w:val="en-GB"/>
              </w:rPr>
            </w:pPr>
            <w:r>
              <w:rPr>
                <w:spacing w:val="-2"/>
                <w:sz w:val="20"/>
                <w:lang w:val="en-GB"/>
              </w:rPr>
              <w:t xml:space="preserve">Actively monitor your health over the next couple of days. If a GP or hospital appointment is required due to sudden illness, ensure you mention that you were paddling. </w:t>
            </w:r>
          </w:p>
        </w:tc>
        <w:tc>
          <w:tcPr>
            <w:tcW w:w="1192" w:type="dxa"/>
            <w:tcBorders>
              <w:top w:val="single" w:sz="4" w:space="0" w:color="auto"/>
              <w:left w:val="single" w:sz="6" w:space="0" w:color="404040"/>
              <w:bottom w:val="single" w:sz="4" w:space="0" w:color="auto"/>
              <w:right w:val="single" w:sz="6" w:space="0" w:color="404040"/>
            </w:tcBorders>
            <w:vAlign w:val="center"/>
          </w:tcPr>
          <w:p w14:paraId="2E902B5B" w14:textId="60A44EF3" w:rsidR="009C3979" w:rsidRDefault="009C3979" w:rsidP="009C3979">
            <w:pPr>
              <w:pStyle w:val="TableParagraph"/>
              <w:ind w:left="27"/>
              <w:jc w:val="center"/>
              <w:rPr>
                <w:spacing w:val="-2"/>
                <w:sz w:val="20"/>
                <w:lang w:val="en-GB"/>
              </w:rPr>
            </w:pPr>
            <w:r w:rsidRPr="003A3A44">
              <w:rPr>
                <w:b/>
                <w:sz w:val="14"/>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6BDC117B" w14:textId="1A75A4FC" w:rsidR="009C3979" w:rsidRPr="00C24DAE" w:rsidRDefault="009C3979" w:rsidP="009C3979">
            <w:pPr>
              <w:pStyle w:val="TableParagraph"/>
              <w:ind w:left="27"/>
              <w:jc w:val="center"/>
              <w:rPr>
                <w:spacing w:val="-2"/>
                <w:sz w:val="20"/>
                <w:lang w:val="en-GB"/>
              </w:rPr>
            </w:pPr>
            <w:r w:rsidRPr="003A3A44">
              <w:rPr>
                <w:b/>
                <w:sz w:val="14"/>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74978A33" w14:textId="2E470FD2" w:rsidR="009C3979" w:rsidRDefault="009C3979" w:rsidP="009C3979">
            <w:pPr>
              <w:pStyle w:val="TableParagraph"/>
              <w:ind w:left="27"/>
              <w:jc w:val="center"/>
              <w:rPr>
                <w:spacing w:val="-2"/>
                <w:sz w:val="20"/>
                <w:lang w:val="en-GB"/>
              </w:rPr>
            </w:pPr>
            <w:r w:rsidRPr="003A3A44">
              <w:rPr>
                <w:b/>
                <w:sz w:val="14"/>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749DC3BB" w14:textId="7736AE92" w:rsidR="009C3979" w:rsidRPr="00C24DAE" w:rsidRDefault="009C3979" w:rsidP="009C3979">
            <w:pPr>
              <w:pStyle w:val="TableParagraph"/>
              <w:ind w:left="27"/>
              <w:jc w:val="center"/>
              <w:rPr>
                <w:spacing w:val="-2"/>
                <w:sz w:val="20"/>
                <w:lang w:val="en-GB"/>
              </w:rPr>
            </w:pPr>
            <w:r w:rsidRPr="003A3A44">
              <w:rPr>
                <w:b/>
                <w:sz w:val="14"/>
                <w:lang w:val="en-GB"/>
              </w:rPr>
              <w:t>L</w:t>
            </w:r>
          </w:p>
        </w:tc>
      </w:tr>
      <w:tr w:rsidR="009C3979" w:rsidRPr="00A256BA" w14:paraId="3363B839" w14:textId="77777777" w:rsidTr="003C6FBB">
        <w:trPr>
          <w:trHeight w:val="1497"/>
        </w:trPr>
        <w:tc>
          <w:tcPr>
            <w:tcW w:w="1345" w:type="dxa"/>
            <w:tcBorders>
              <w:top w:val="single" w:sz="4" w:space="0" w:color="auto"/>
              <w:bottom w:val="single" w:sz="4" w:space="0" w:color="auto"/>
              <w:right w:val="single" w:sz="6" w:space="0" w:color="404040"/>
            </w:tcBorders>
            <w:vAlign w:val="center"/>
          </w:tcPr>
          <w:p w14:paraId="68F16C16" w14:textId="139F2984" w:rsidR="009C3979" w:rsidRDefault="009C3979" w:rsidP="009C3979">
            <w:pPr>
              <w:pStyle w:val="TableParagraph"/>
              <w:rPr>
                <w:b/>
                <w:sz w:val="18"/>
                <w:lang w:val="en-GB"/>
              </w:rPr>
            </w:pPr>
            <w:r>
              <w:rPr>
                <w:b/>
                <w:sz w:val="18"/>
                <w:lang w:val="en-GB"/>
              </w:rPr>
              <w:t>Capsize</w:t>
            </w:r>
          </w:p>
        </w:tc>
        <w:tc>
          <w:tcPr>
            <w:tcW w:w="1480" w:type="dxa"/>
            <w:tcBorders>
              <w:top w:val="single" w:sz="4" w:space="0" w:color="auto"/>
              <w:left w:val="single" w:sz="6" w:space="0" w:color="404040"/>
              <w:bottom w:val="single" w:sz="4" w:space="0" w:color="auto"/>
              <w:right w:val="single" w:sz="6" w:space="0" w:color="404040"/>
            </w:tcBorders>
            <w:vAlign w:val="center"/>
          </w:tcPr>
          <w:p w14:paraId="10CC64C2" w14:textId="5C087961" w:rsidR="009C3979" w:rsidRDefault="009C3979" w:rsidP="009C3979">
            <w:pPr>
              <w:pStyle w:val="TableParagraph"/>
              <w:spacing w:before="63" w:line="264" w:lineRule="auto"/>
              <w:ind w:left="94"/>
              <w:rPr>
                <w:spacing w:val="-2"/>
                <w:sz w:val="20"/>
                <w:lang w:val="en-GB"/>
              </w:rPr>
            </w:pPr>
            <w:r>
              <w:rPr>
                <w:spacing w:val="-2"/>
                <w:sz w:val="20"/>
                <w:lang w:val="en-GB"/>
              </w:rPr>
              <w:t>All participants, event organisers and spectators</w:t>
            </w:r>
          </w:p>
        </w:tc>
        <w:tc>
          <w:tcPr>
            <w:tcW w:w="2268" w:type="dxa"/>
            <w:tcBorders>
              <w:top w:val="single" w:sz="4" w:space="0" w:color="auto"/>
              <w:left w:val="single" w:sz="6" w:space="0" w:color="404040"/>
              <w:bottom w:val="single" w:sz="4" w:space="0" w:color="auto"/>
              <w:right w:val="single" w:sz="6" w:space="0" w:color="404040"/>
            </w:tcBorders>
            <w:vAlign w:val="center"/>
          </w:tcPr>
          <w:p w14:paraId="0C421503" w14:textId="4C256291" w:rsidR="009C3979" w:rsidRDefault="009C3979" w:rsidP="009C3979">
            <w:pPr>
              <w:pStyle w:val="TableParagraph"/>
              <w:spacing w:before="68" w:line="230" w:lineRule="auto"/>
              <w:ind w:left="94"/>
              <w:rPr>
                <w:bCs/>
                <w:sz w:val="18"/>
                <w:lang w:val="en-GB"/>
              </w:rPr>
            </w:pPr>
            <w:r>
              <w:rPr>
                <w:bCs/>
                <w:sz w:val="18"/>
                <w:lang w:val="en-GB"/>
              </w:rPr>
              <w:t>Getting into difficulty, especially inexperienced participants.</w:t>
            </w:r>
          </w:p>
        </w:tc>
        <w:tc>
          <w:tcPr>
            <w:tcW w:w="2964" w:type="dxa"/>
            <w:tcBorders>
              <w:top w:val="single" w:sz="4" w:space="0" w:color="auto"/>
              <w:left w:val="single" w:sz="6" w:space="0" w:color="404040"/>
              <w:bottom w:val="single" w:sz="4" w:space="0" w:color="auto"/>
              <w:right w:val="single" w:sz="6" w:space="0" w:color="404040"/>
            </w:tcBorders>
            <w:vAlign w:val="center"/>
          </w:tcPr>
          <w:p w14:paraId="514336D5" w14:textId="77777777" w:rsidR="009C3979" w:rsidRDefault="009C3979" w:rsidP="009C39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 xml:space="preserve">Any racer must offer help to the capsized individual with penalty of disqualification for life from competitive canoeing unless at risk/danger themselves. </w:t>
            </w:r>
          </w:p>
          <w:p w14:paraId="1A9B6146" w14:textId="77777777" w:rsidR="009C3979" w:rsidRDefault="009C3979" w:rsidP="009C39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p>
          <w:p w14:paraId="5E2CBFD9" w14:textId="55EF7061" w:rsidR="009C3979" w:rsidRDefault="009C3979" w:rsidP="009C39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sz w:val="19"/>
                <w:szCs w:val="19"/>
                <w:lang w:val="en-GB"/>
              </w:rPr>
            </w:pPr>
            <w:r>
              <w:rPr>
                <w:rFonts w:ascii="Helvetica" w:eastAsiaTheme="minorHAnsi" w:hAnsi="Helvetica" w:cs="Helvetica"/>
                <w:color w:val="000000"/>
                <w:sz w:val="19"/>
                <w:szCs w:val="19"/>
                <w:lang w:val="en-GB"/>
              </w:rPr>
              <w:t xml:space="preserve">The participant takes precedence over the equipment. Swim to safety as quickly as possible and attract the attention of others. </w:t>
            </w:r>
          </w:p>
        </w:tc>
        <w:tc>
          <w:tcPr>
            <w:tcW w:w="698" w:type="dxa"/>
            <w:tcBorders>
              <w:top w:val="single" w:sz="4" w:space="0" w:color="auto"/>
              <w:left w:val="single" w:sz="6" w:space="0" w:color="404040"/>
              <w:bottom w:val="single" w:sz="4" w:space="0" w:color="auto"/>
              <w:right w:val="single" w:sz="6" w:space="0" w:color="404040"/>
            </w:tcBorders>
            <w:vAlign w:val="center"/>
          </w:tcPr>
          <w:p w14:paraId="75C8C4AA" w14:textId="5DB70AAF" w:rsidR="009C3979" w:rsidRPr="001272B1" w:rsidRDefault="009C3979" w:rsidP="009C3979">
            <w:pPr>
              <w:pStyle w:val="TableParagraph"/>
              <w:jc w:val="center"/>
              <w:rPr>
                <w:spacing w:val="-2"/>
                <w:sz w:val="20"/>
                <w:lang w:val="en-GB"/>
              </w:rPr>
            </w:pPr>
            <w:r w:rsidRPr="001272B1">
              <w:rPr>
                <w:spacing w:val="-2"/>
                <w:sz w:val="20"/>
                <w:lang w:val="en-GB"/>
              </w:rPr>
              <w:t>Yes</w:t>
            </w:r>
          </w:p>
        </w:tc>
        <w:tc>
          <w:tcPr>
            <w:tcW w:w="2092" w:type="dxa"/>
            <w:tcBorders>
              <w:top w:val="single" w:sz="4" w:space="0" w:color="auto"/>
              <w:left w:val="single" w:sz="6" w:space="0" w:color="404040"/>
              <w:bottom w:val="single" w:sz="4" w:space="0" w:color="auto"/>
              <w:right w:val="single" w:sz="6" w:space="0" w:color="404040"/>
            </w:tcBorders>
            <w:vAlign w:val="center"/>
          </w:tcPr>
          <w:p w14:paraId="322DAFFC" w14:textId="5221C66C" w:rsidR="009C3979" w:rsidRPr="00C24DAE" w:rsidRDefault="009C3979" w:rsidP="009C3979">
            <w:pPr>
              <w:pStyle w:val="TableParagraph"/>
              <w:jc w:val="center"/>
              <w:rPr>
                <w:spacing w:val="-2"/>
                <w:sz w:val="20"/>
                <w:lang w:val="en-GB"/>
              </w:rPr>
            </w:pPr>
            <w:r w:rsidRPr="00C24DAE">
              <w:rPr>
                <w:spacing w:val="-2"/>
                <w:sz w:val="20"/>
                <w:lang w:val="en-GB"/>
              </w:rPr>
              <w:t>None</w:t>
            </w:r>
          </w:p>
        </w:tc>
        <w:tc>
          <w:tcPr>
            <w:tcW w:w="1192" w:type="dxa"/>
            <w:tcBorders>
              <w:top w:val="single" w:sz="4" w:space="0" w:color="auto"/>
              <w:left w:val="single" w:sz="6" w:space="0" w:color="404040"/>
              <w:bottom w:val="single" w:sz="4" w:space="0" w:color="auto"/>
              <w:right w:val="single" w:sz="6" w:space="0" w:color="404040"/>
            </w:tcBorders>
            <w:vAlign w:val="center"/>
          </w:tcPr>
          <w:p w14:paraId="1DC5248D" w14:textId="74C5F7D2" w:rsidR="009C3979" w:rsidRDefault="009C3979" w:rsidP="009C3979">
            <w:pPr>
              <w:pStyle w:val="TableParagraph"/>
              <w:ind w:left="27"/>
              <w:jc w:val="center"/>
              <w:rPr>
                <w:spacing w:val="-2"/>
                <w:sz w:val="20"/>
                <w:lang w:val="en-GB"/>
              </w:rPr>
            </w:pPr>
            <w:r>
              <w:rPr>
                <w:spacing w:val="-2"/>
                <w:sz w:val="20"/>
                <w:lang w:val="en-GB"/>
              </w:rPr>
              <w:t>2</w:t>
            </w:r>
          </w:p>
        </w:tc>
        <w:tc>
          <w:tcPr>
            <w:tcW w:w="1118" w:type="dxa"/>
            <w:tcBorders>
              <w:top w:val="single" w:sz="4" w:space="0" w:color="auto"/>
              <w:left w:val="single" w:sz="6" w:space="0" w:color="404040"/>
              <w:bottom w:val="single" w:sz="4" w:space="0" w:color="auto"/>
              <w:right w:val="single" w:sz="6" w:space="0" w:color="404040"/>
            </w:tcBorders>
            <w:vAlign w:val="center"/>
          </w:tcPr>
          <w:p w14:paraId="2F17EC12" w14:textId="69C12447" w:rsidR="009C3979" w:rsidRPr="00C24DAE" w:rsidRDefault="009C3979" w:rsidP="009C3979">
            <w:pPr>
              <w:pStyle w:val="TableParagraph"/>
              <w:ind w:left="27"/>
              <w:jc w:val="center"/>
              <w:rPr>
                <w:spacing w:val="-2"/>
                <w:sz w:val="20"/>
                <w:lang w:val="en-GB"/>
              </w:rPr>
            </w:pPr>
            <w:r w:rsidRPr="00C24DAE">
              <w:rPr>
                <w:spacing w:val="-2"/>
                <w:sz w:val="20"/>
                <w:lang w:val="en-GB"/>
              </w:rPr>
              <w:t>1</w:t>
            </w:r>
          </w:p>
        </w:tc>
        <w:tc>
          <w:tcPr>
            <w:tcW w:w="892" w:type="dxa"/>
            <w:tcBorders>
              <w:top w:val="single" w:sz="4" w:space="0" w:color="auto"/>
              <w:left w:val="single" w:sz="6" w:space="0" w:color="404040"/>
              <w:bottom w:val="single" w:sz="4" w:space="0" w:color="auto"/>
              <w:right w:val="single" w:sz="6" w:space="0" w:color="404040"/>
            </w:tcBorders>
            <w:vAlign w:val="center"/>
          </w:tcPr>
          <w:p w14:paraId="43C846E1" w14:textId="3199B4B3" w:rsidR="009C3979" w:rsidRDefault="009C3979" w:rsidP="009C3979">
            <w:pPr>
              <w:pStyle w:val="TableParagraph"/>
              <w:ind w:left="27"/>
              <w:jc w:val="center"/>
              <w:rPr>
                <w:spacing w:val="-2"/>
                <w:sz w:val="20"/>
                <w:lang w:val="en-GB"/>
              </w:rPr>
            </w:pPr>
            <w:r>
              <w:rPr>
                <w:spacing w:val="-2"/>
                <w:sz w:val="20"/>
                <w:lang w:val="en-GB"/>
              </w:rPr>
              <w:t>2</w:t>
            </w:r>
          </w:p>
        </w:tc>
        <w:tc>
          <w:tcPr>
            <w:tcW w:w="846" w:type="dxa"/>
            <w:tcBorders>
              <w:top w:val="single" w:sz="4" w:space="0" w:color="auto"/>
              <w:left w:val="single" w:sz="6" w:space="0" w:color="404040"/>
              <w:bottom w:val="single" w:sz="4" w:space="0" w:color="auto"/>
              <w:right w:val="single" w:sz="6" w:space="0" w:color="404040"/>
            </w:tcBorders>
            <w:vAlign w:val="center"/>
          </w:tcPr>
          <w:p w14:paraId="7554057E" w14:textId="70B608FF" w:rsidR="009C3979" w:rsidRPr="00C24DAE" w:rsidRDefault="009C3979" w:rsidP="009C3979">
            <w:pPr>
              <w:pStyle w:val="TableParagraph"/>
              <w:ind w:left="27"/>
              <w:jc w:val="center"/>
              <w:rPr>
                <w:spacing w:val="-2"/>
                <w:sz w:val="20"/>
                <w:lang w:val="en-GB"/>
              </w:rPr>
            </w:pPr>
            <w:r w:rsidRPr="00C24DAE">
              <w:rPr>
                <w:spacing w:val="-2"/>
                <w:sz w:val="20"/>
                <w:lang w:val="en-GB"/>
              </w:rPr>
              <w:t>L</w:t>
            </w:r>
          </w:p>
        </w:tc>
      </w:tr>
    </w:tbl>
    <w:p w14:paraId="777D99D6" w14:textId="77777777" w:rsidR="00373D9E" w:rsidRDefault="00373D9E"/>
    <w:p w14:paraId="19CBD6FA" w14:textId="77777777" w:rsidR="00EF4936" w:rsidRPr="00A256BA" w:rsidRDefault="00EF4936">
      <w:pPr>
        <w:rPr>
          <w:sz w:val="25"/>
          <w:lang w:val="en-GB"/>
        </w:rPr>
        <w:sectPr w:rsidR="00EF4936" w:rsidRPr="00A256BA" w:rsidSect="001378DF">
          <w:type w:val="continuous"/>
          <w:pgSz w:w="15840" w:h="12240" w:orient="landscape"/>
          <w:pgMar w:top="320" w:right="440" w:bottom="280" w:left="460" w:header="720" w:footer="720" w:gutter="0"/>
          <w:cols w:space="720"/>
        </w:sectPr>
      </w:pPr>
    </w:p>
    <w:p w14:paraId="59EECB4E" w14:textId="77777777" w:rsidR="00EF4936" w:rsidRPr="00A256BA" w:rsidRDefault="00EF4936">
      <w:pPr>
        <w:rPr>
          <w:sz w:val="18"/>
          <w:lang w:val="en-GB"/>
        </w:rPr>
        <w:sectPr w:rsidR="00EF4936" w:rsidRPr="00A256BA" w:rsidSect="001378DF">
          <w:type w:val="continuous"/>
          <w:pgSz w:w="15840" w:h="12240" w:orient="landscape"/>
          <w:pgMar w:top="320" w:right="440" w:bottom="280" w:left="460" w:header="720" w:footer="720" w:gutter="0"/>
          <w:cols w:num="2" w:space="720" w:equalWidth="0">
            <w:col w:w="7919" w:space="40"/>
            <w:col w:w="6981"/>
          </w:cols>
        </w:sectPr>
      </w:pPr>
    </w:p>
    <w:p w14:paraId="66F58D2F" w14:textId="77777777" w:rsidR="00EF4936" w:rsidRDefault="00EF4936">
      <w:pPr>
        <w:rPr>
          <w:rFonts w:ascii="Times New Roman"/>
          <w:sz w:val="18"/>
          <w:lang w:val="en-GB"/>
        </w:rPr>
      </w:pPr>
    </w:p>
    <w:tbl>
      <w:tblPr>
        <w:tblpPr w:leftFromText="180" w:rightFromText="180" w:vertAnchor="text" w:horzAnchor="margin" w:tblpY="-9"/>
        <w:tblW w:w="0" w:type="auto"/>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3712"/>
        <w:gridCol w:w="3259"/>
        <w:gridCol w:w="3122"/>
        <w:gridCol w:w="4240"/>
      </w:tblGrid>
      <w:tr w:rsidR="00027DCD" w:rsidRPr="00A256BA" w14:paraId="2380B8FB" w14:textId="77777777" w:rsidTr="00027DCD">
        <w:trPr>
          <w:trHeight w:val="408"/>
        </w:trPr>
        <w:tc>
          <w:tcPr>
            <w:tcW w:w="14333" w:type="dxa"/>
            <w:gridSpan w:val="4"/>
            <w:tcBorders>
              <w:left w:val="single" w:sz="8" w:space="0" w:color="000000"/>
            </w:tcBorders>
            <w:shd w:val="clear" w:color="auto" w:fill="E0E0E0"/>
          </w:tcPr>
          <w:p w14:paraId="1D53661A" w14:textId="77777777" w:rsidR="00027DCD" w:rsidRPr="00A256BA" w:rsidRDefault="00027DCD" w:rsidP="00027DCD">
            <w:pPr>
              <w:pStyle w:val="TableParagraph"/>
              <w:spacing w:before="60"/>
              <w:ind w:left="90"/>
              <w:rPr>
                <w:b/>
                <w:lang w:val="en-GB"/>
              </w:rPr>
            </w:pPr>
            <w:r w:rsidRPr="00A256BA">
              <w:rPr>
                <w:b/>
                <w:lang w:val="en-GB"/>
              </w:rPr>
              <w:t>Sign</w:t>
            </w:r>
            <w:r w:rsidRPr="00A256BA">
              <w:rPr>
                <w:b/>
                <w:spacing w:val="-1"/>
                <w:lang w:val="en-GB"/>
              </w:rPr>
              <w:t xml:space="preserve"> </w:t>
            </w:r>
            <w:r w:rsidRPr="00A256BA">
              <w:rPr>
                <w:b/>
                <w:spacing w:val="-4"/>
                <w:lang w:val="en-GB"/>
              </w:rPr>
              <w:t>off:</w:t>
            </w:r>
          </w:p>
        </w:tc>
      </w:tr>
      <w:tr w:rsidR="00027DCD" w:rsidRPr="00A256BA" w14:paraId="3EB8C9F1" w14:textId="77777777" w:rsidTr="00027DCD">
        <w:trPr>
          <w:trHeight w:val="354"/>
        </w:trPr>
        <w:tc>
          <w:tcPr>
            <w:tcW w:w="3712" w:type="dxa"/>
            <w:tcBorders>
              <w:left w:val="single" w:sz="8" w:space="0" w:color="000000"/>
              <w:right w:val="single" w:sz="8" w:space="0" w:color="000000"/>
            </w:tcBorders>
          </w:tcPr>
          <w:p w14:paraId="1C453E3E" w14:textId="77777777" w:rsidR="00027DCD" w:rsidRPr="00A256BA" w:rsidRDefault="00027DCD" w:rsidP="00027DCD">
            <w:pPr>
              <w:pStyle w:val="TableParagraph"/>
              <w:spacing w:before="67"/>
              <w:ind w:left="90"/>
              <w:rPr>
                <w:b/>
                <w:sz w:val="18"/>
                <w:lang w:val="en-GB"/>
              </w:rPr>
            </w:pPr>
            <w:r w:rsidRPr="00A256BA">
              <w:rPr>
                <w:b/>
                <w:spacing w:val="-4"/>
                <w:sz w:val="18"/>
                <w:lang w:val="en-GB"/>
              </w:rPr>
              <w:t>Name</w:t>
            </w:r>
          </w:p>
        </w:tc>
        <w:tc>
          <w:tcPr>
            <w:tcW w:w="3259" w:type="dxa"/>
            <w:tcBorders>
              <w:left w:val="single" w:sz="8" w:space="0" w:color="000000"/>
              <w:right w:val="single" w:sz="8" w:space="0" w:color="000000"/>
            </w:tcBorders>
          </w:tcPr>
          <w:p w14:paraId="277187D3" w14:textId="77777777" w:rsidR="00027DCD" w:rsidRPr="00A256BA" w:rsidRDefault="00027DCD" w:rsidP="00027DCD">
            <w:pPr>
              <w:pStyle w:val="TableParagraph"/>
              <w:spacing w:before="67"/>
              <w:ind w:left="90"/>
              <w:rPr>
                <w:b/>
                <w:sz w:val="18"/>
                <w:lang w:val="en-GB"/>
              </w:rPr>
            </w:pPr>
            <w:r w:rsidRPr="00A256BA">
              <w:rPr>
                <w:b/>
                <w:spacing w:val="-4"/>
                <w:sz w:val="18"/>
                <w:lang w:val="en-GB"/>
              </w:rPr>
              <w:t>Date</w:t>
            </w:r>
          </w:p>
        </w:tc>
        <w:tc>
          <w:tcPr>
            <w:tcW w:w="3122" w:type="dxa"/>
            <w:tcBorders>
              <w:left w:val="single" w:sz="8" w:space="0" w:color="000000"/>
              <w:right w:val="single" w:sz="8" w:space="0" w:color="000000"/>
            </w:tcBorders>
          </w:tcPr>
          <w:p w14:paraId="49745F13" w14:textId="77777777" w:rsidR="00027DCD" w:rsidRPr="00A256BA" w:rsidRDefault="00027DCD" w:rsidP="00027DCD">
            <w:pPr>
              <w:pStyle w:val="TableParagraph"/>
              <w:spacing w:before="67"/>
              <w:ind w:left="90"/>
              <w:rPr>
                <w:b/>
                <w:sz w:val="18"/>
                <w:lang w:val="en-GB"/>
              </w:rPr>
            </w:pPr>
            <w:r w:rsidRPr="00A256BA">
              <w:rPr>
                <w:b/>
                <w:sz w:val="18"/>
                <w:lang w:val="en-GB"/>
              </w:rPr>
              <w:t>Agree</w:t>
            </w:r>
            <w:r w:rsidRPr="00A256BA">
              <w:rPr>
                <w:b/>
                <w:spacing w:val="-1"/>
                <w:sz w:val="18"/>
                <w:lang w:val="en-GB"/>
              </w:rPr>
              <w:t xml:space="preserve"> </w:t>
            </w:r>
            <w:r w:rsidRPr="00A256BA">
              <w:rPr>
                <w:b/>
                <w:sz w:val="18"/>
                <w:lang w:val="en-GB"/>
              </w:rPr>
              <w:t>control</w:t>
            </w:r>
            <w:r w:rsidRPr="00A256BA">
              <w:rPr>
                <w:b/>
                <w:spacing w:val="-1"/>
                <w:sz w:val="18"/>
                <w:lang w:val="en-GB"/>
              </w:rPr>
              <w:t xml:space="preserve"> </w:t>
            </w:r>
            <w:r w:rsidRPr="00A256BA">
              <w:rPr>
                <w:b/>
                <w:spacing w:val="-2"/>
                <w:sz w:val="18"/>
                <w:lang w:val="en-GB"/>
              </w:rPr>
              <w:t>measures</w:t>
            </w:r>
          </w:p>
        </w:tc>
        <w:tc>
          <w:tcPr>
            <w:tcW w:w="4240" w:type="dxa"/>
            <w:tcBorders>
              <w:left w:val="single" w:sz="8" w:space="0" w:color="000000"/>
            </w:tcBorders>
          </w:tcPr>
          <w:p w14:paraId="1070494D" w14:textId="77777777" w:rsidR="00027DCD" w:rsidRPr="00A256BA" w:rsidRDefault="00027DCD" w:rsidP="00027DCD">
            <w:pPr>
              <w:pStyle w:val="TableParagraph"/>
              <w:spacing w:before="67"/>
              <w:ind w:left="90"/>
              <w:rPr>
                <w:b/>
                <w:sz w:val="18"/>
                <w:lang w:val="en-GB"/>
              </w:rPr>
            </w:pPr>
            <w:r w:rsidRPr="00A256BA">
              <w:rPr>
                <w:b/>
                <w:spacing w:val="-2"/>
                <w:sz w:val="18"/>
                <w:lang w:val="en-GB"/>
              </w:rPr>
              <w:t>Position</w:t>
            </w:r>
          </w:p>
        </w:tc>
      </w:tr>
      <w:tr w:rsidR="00027DCD" w:rsidRPr="00A256BA" w14:paraId="4250901D" w14:textId="77777777" w:rsidTr="00027DCD">
        <w:trPr>
          <w:trHeight w:val="354"/>
        </w:trPr>
        <w:tc>
          <w:tcPr>
            <w:tcW w:w="3712" w:type="dxa"/>
            <w:tcBorders>
              <w:left w:val="single" w:sz="8" w:space="0" w:color="000000"/>
              <w:right w:val="single" w:sz="8" w:space="0" w:color="000000"/>
            </w:tcBorders>
          </w:tcPr>
          <w:p w14:paraId="5227FA84" w14:textId="77777777" w:rsidR="00027DCD" w:rsidRPr="00A256BA" w:rsidRDefault="00027DCD" w:rsidP="00027DCD">
            <w:pPr>
              <w:pStyle w:val="TableParagraph"/>
              <w:spacing w:before="67"/>
              <w:ind w:left="90"/>
              <w:rPr>
                <w:sz w:val="18"/>
                <w:lang w:val="en-GB"/>
              </w:rPr>
            </w:pPr>
            <w:r>
              <w:rPr>
                <w:sz w:val="18"/>
                <w:lang w:val="en-GB"/>
              </w:rPr>
              <w:t>Bill Lawrenson</w:t>
            </w:r>
          </w:p>
        </w:tc>
        <w:tc>
          <w:tcPr>
            <w:tcW w:w="3259" w:type="dxa"/>
            <w:tcBorders>
              <w:left w:val="single" w:sz="8" w:space="0" w:color="000000"/>
              <w:right w:val="single" w:sz="8" w:space="0" w:color="000000"/>
            </w:tcBorders>
          </w:tcPr>
          <w:p w14:paraId="62C27D3B" w14:textId="039BD241" w:rsidR="00027DCD" w:rsidRPr="00A256BA" w:rsidRDefault="00183819" w:rsidP="00027DCD">
            <w:pPr>
              <w:pStyle w:val="TableParagraph"/>
              <w:spacing w:before="67"/>
              <w:ind w:left="90"/>
              <w:rPr>
                <w:sz w:val="18"/>
                <w:lang w:val="en-GB"/>
              </w:rPr>
            </w:pPr>
            <w:r>
              <w:rPr>
                <w:spacing w:val="-2"/>
                <w:sz w:val="18"/>
                <w:lang w:val="en-GB"/>
              </w:rPr>
              <w:t>18</w:t>
            </w:r>
            <w:r w:rsidR="0030676A">
              <w:rPr>
                <w:spacing w:val="-2"/>
                <w:sz w:val="18"/>
                <w:lang w:val="en-GB"/>
              </w:rPr>
              <w:t>/0</w:t>
            </w:r>
            <w:r>
              <w:rPr>
                <w:spacing w:val="-2"/>
                <w:sz w:val="18"/>
                <w:lang w:val="en-GB"/>
              </w:rPr>
              <w:t>5</w:t>
            </w:r>
            <w:r w:rsidR="0030676A">
              <w:rPr>
                <w:spacing w:val="-2"/>
                <w:sz w:val="18"/>
                <w:lang w:val="en-GB"/>
              </w:rPr>
              <w:t>/202</w:t>
            </w:r>
            <w:r w:rsidR="003C6FBB">
              <w:rPr>
                <w:spacing w:val="-2"/>
                <w:sz w:val="18"/>
                <w:lang w:val="en-GB"/>
              </w:rPr>
              <w:t>5</w:t>
            </w:r>
          </w:p>
        </w:tc>
        <w:tc>
          <w:tcPr>
            <w:tcW w:w="3122" w:type="dxa"/>
            <w:tcBorders>
              <w:left w:val="single" w:sz="8" w:space="0" w:color="000000"/>
              <w:right w:val="single" w:sz="8" w:space="0" w:color="000000"/>
            </w:tcBorders>
          </w:tcPr>
          <w:p w14:paraId="5A4B341F" w14:textId="5AB11687" w:rsidR="00027DCD" w:rsidRPr="00A256BA" w:rsidRDefault="00027DCD" w:rsidP="00027DCD">
            <w:pPr>
              <w:pStyle w:val="TableParagraph"/>
              <w:spacing w:before="67"/>
              <w:ind w:left="90"/>
              <w:rPr>
                <w:sz w:val="18"/>
                <w:lang w:val="en-GB"/>
              </w:rPr>
            </w:pPr>
            <w:r w:rsidRPr="00A256BA">
              <w:rPr>
                <w:spacing w:val="-5"/>
                <w:sz w:val="18"/>
                <w:lang w:val="en-GB"/>
              </w:rPr>
              <w:t>Ye</w:t>
            </w:r>
            <w:r>
              <w:rPr>
                <w:spacing w:val="-5"/>
                <w:sz w:val="18"/>
                <w:lang w:val="en-GB"/>
              </w:rPr>
              <w:t>s</w:t>
            </w:r>
          </w:p>
        </w:tc>
        <w:tc>
          <w:tcPr>
            <w:tcW w:w="4240" w:type="dxa"/>
            <w:tcBorders>
              <w:left w:val="single" w:sz="8" w:space="0" w:color="000000"/>
            </w:tcBorders>
          </w:tcPr>
          <w:p w14:paraId="121B747D" w14:textId="6BBE9DE0" w:rsidR="00027DCD" w:rsidRPr="00A256BA" w:rsidRDefault="0030676A" w:rsidP="00027DCD">
            <w:pPr>
              <w:pStyle w:val="TableParagraph"/>
              <w:spacing w:before="67"/>
              <w:ind w:left="90"/>
              <w:rPr>
                <w:sz w:val="18"/>
                <w:lang w:val="en-GB"/>
              </w:rPr>
            </w:pPr>
            <w:r>
              <w:rPr>
                <w:sz w:val="18"/>
                <w:lang w:val="en-GB"/>
              </w:rPr>
              <w:t>Race Organiser</w:t>
            </w:r>
          </w:p>
        </w:tc>
      </w:tr>
    </w:tbl>
    <w:p w14:paraId="3C313D1F" w14:textId="77777777" w:rsidR="00AB6123" w:rsidRDefault="00AB6123" w:rsidP="00AB6123">
      <w:pPr>
        <w:rPr>
          <w:rFonts w:ascii="Times New Roman"/>
          <w:sz w:val="18"/>
          <w:lang w:val="en-GB"/>
        </w:rPr>
      </w:pPr>
    </w:p>
    <w:p w14:paraId="4679F84F" w14:textId="55859E79" w:rsidR="00AB6123" w:rsidRDefault="00AB6123" w:rsidP="00027DCD">
      <w:pPr>
        <w:tabs>
          <w:tab w:val="left" w:pos="570"/>
        </w:tabs>
        <w:rPr>
          <w:rFonts w:ascii="Times New Roman"/>
          <w:sz w:val="18"/>
          <w:lang w:val="en-GB"/>
        </w:rPr>
      </w:pPr>
      <w:r>
        <w:rPr>
          <w:rFonts w:ascii="Times New Roman"/>
          <w:sz w:val="18"/>
          <w:lang w:val="en-GB"/>
        </w:rPr>
        <w:tab/>
      </w:r>
    </w:p>
    <w:tbl>
      <w:tblPr>
        <w:tblpPr w:leftFromText="180" w:rightFromText="180" w:vertAnchor="text" w:horzAnchor="margin" w:tblpY="172"/>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171"/>
        <w:gridCol w:w="3020"/>
        <w:gridCol w:w="3513"/>
        <w:gridCol w:w="3189"/>
        <w:gridCol w:w="3459"/>
      </w:tblGrid>
      <w:tr w:rsidR="00AB6123" w:rsidRPr="00A256BA" w14:paraId="503767B2" w14:textId="77777777" w:rsidTr="00C356A4">
        <w:trPr>
          <w:trHeight w:val="554"/>
        </w:trPr>
        <w:tc>
          <w:tcPr>
            <w:tcW w:w="4191" w:type="dxa"/>
            <w:gridSpan w:val="2"/>
            <w:shd w:val="clear" w:color="auto" w:fill="D9D9D9"/>
          </w:tcPr>
          <w:p w14:paraId="0646311F" w14:textId="77777777" w:rsidR="00AB6123" w:rsidRPr="00A256BA" w:rsidRDefault="00AB6123" w:rsidP="00C356A4">
            <w:pPr>
              <w:pStyle w:val="TableParagraph"/>
              <w:spacing w:before="67"/>
              <w:ind w:left="85"/>
              <w:rPr>
                <w:b/>
                <w:sz w:val="18"/>
                <w:lang w:val="en-GB"/>
              </w:rPr>
            </w:pPr>
            <w:r w:rsidRPr="00A256BA">
              <w:rPr>
                <w:b/>
                <w:sz w:val="18"/>
                <w:lang w:val="en-GB"/>
              </w:rPr>
              <w:t>2.</w:t>
            </w:r>
            <w:r w:rsidRPr="00A256BA">
              <w:rPr>
                <w:b/>
                <w:spacing w:val="-2"/>
                <w:sz w:val="18"/>
                <w:lang w:val="en-GB"/>
              </w:rPr>
              <w:t xml:space="preserve"> </w:t>
            </w:r>
            <w:r w:rsidRPr="00A256BA">
              <w:rPr>
                <w:b/>
                <w:sz w:val="18"/>
                <w:lang w:val="en-GB"/>
              </w:rPr>
              <w:t xml:space="preserve">RISK </w:t>
            </w:r>
            <w:r w:rsidRPr="00A256BA">
              <w:rPr>
                <w:b/>
                <w:spacing w:val="-2"/>
                <w:sz w:val="18"/>
                <w:lang w:val="en-GB"/>
              </w:rPr>
              <w:t>MATRIX</w:t>
            </w:r>
          </w:p>
        </w:tc>
        <w:tc>
          <w:tcPr>
            <w:tcW w:w="10161" w:type="dxa"/>
            <w:gridSpan w:val="3"/>
          </w:tcPr>
          <w:p w14:paraId="4DD71B19" w14:textId="77777777" w:rsidR="00AB6123" w:rsidRPr="00A256BA" w:rsidRDefault="00AB6123" w:rsidP="00C356A4">
            <w:pPr>
              <w:pStyle w:val="TableParagraph"/>
              <w:spacing w:before="167"/>
              <w:ind w:left="3733" w:right="3724"/>
              <w:jc w:val="center"/>
              <w:rPr>
                <w:b/>
                <w:sz w:val="18"/>
                <w:lang w:val="en-GB"/>
              </w:rPr>
            </w:pPr>
            <w:r w:rsidRPr="00A256BA">
              <w:rPr>
                <w:b/>
                <w:sz w:val="18"/>
                <w:lang w:val="en-GB"/>
              </w:rPr>
              <w:t>Potential</w:t>
            </w:r>
            <w:r w:rsidRPr="00A256BA">
              <w:rPr>
                <w:b/>
                <w:spacing w:val="-2"/>
                <w:sz w:val="18"/>
                <w:lang w:val="en-GB"/>
              </w:rPr>
              <w:t xml:space="preserve"> </w:t>
            </w:r>
            <w:r w:rsidRPr="00A256BA">
              <w:rPr>
                <w:b/>
                <w:sz w:val="18"/>
                <w:lang w:val="en-GB"/>
              </w:rPr>
              <w:t xml:space="preserve">consequence of </w:t>
            </w:r>
            <w:r w:rsidRPr="00A256BA">
              <w:rPr>
                <w:b/>
                <w:spacing w:val="-4"/>
                <w:sz w:val="18"/>
                <w:lang w:val="en-GB"/>
              </w:rPr>
              <w:t>harm</w:t>
            </w:r>
          </w:p>
        </w:tc>
      </w:tr>
      <w:tr w:rsidR="00AB6123" w:rsidRPr="00A256BA" w14:paraId="4770CD7C" w14:textId="77777777" w:rsidTr="00C356A4">
        <w:trPr>
          <w:trHeight w:val="1026"/>
        </w:trPr>
        <w:tc>
          <w:tcPr>
            <w:tcW w:w="4191" w:type="dxa"/>
            <w:gridSpan w:val="2"/>
          </w:tcPr>
          <w:p w14:paraId="7891FACB" w14:textId="77777777" w:rsidR="00AB6123" w:rsidRPr="00A256BA" w:rsidRDefault="00AB6123" w:rsidP="00C356A4">
            <w:pPr>
              <w:pStyle w:val="TableParagraph"/>
              <w:rPr>
                <w:rFonts w:ascii="Times New Roman"/>
                <w:sz w:val="18"/>
                <w:lang w:val="en-GB"/>
              </w:rPr>
            </w:pPr>
          </w:p>
        </w:tc>
        <w:tc>
          <w:tcPr>
            <w:tcW w:w="3513" w:type="dxa"/>
            <w:shd w:val="clear" w:color="auto" w:fill="E6E6E6"/>
          </w:tcPr>
          <w:p w14:paraId="134F2380" w14:textId="77777777" w:rsidR="00AB6123" w:rsidRPr="00A256BA" w:rsidRDefault="00AB6123" w:rsidP="00C356A4">
            <w:pPr>
              <w:pStyle w:val="TableParagraph"/>
              <w:spacing w:before="67"/>
              <w:ind w:left="1051" w:right="1042"/>
              <w:jc w:val="center"/>
              <w:rPr>
                <w:b/>
                <w:sz w:val="18"/>
                <w:lang w:val="en-GB"/>
              </w:rPr>
            </w:pPr>
            <w:r w:rsidRPr="00A256BA">
              <w:rPr>
                <w:b/>
                <w:sz w:val="18"/>
                <w:lang w:val="en-GB"/>
              </w:rPr>
              <w:t>1 – Minor</w:t>
            </w:r>
            <w:r w:rsidRPr="00A256BA">
              <w:rPr>
                <w:b/>
                <w:spacing w:val="50"/>
                <w:sz w:val="18"/>
                <w:lang w:val="en-GB"/>
              </w:rPr>
              <w:t xml:space="preserve"> </w:t>
            </w:r>
            <w:r w:rsidRPr="00A256BA">
              <w:rPr>
                <w:b/>
                <w:spacing w:val="-2"/>
                <w:sz w:val="18"/>
                <w:lang w:val="en-GB"/>
              </w:rPr>
              <w:t>Injury</w:t>
            </w:r>
          </w:p>
          <w:p w14:paraId="5E11B29A" w14:textId="77777777" w:rsidR="00AB6123" w:rsidRPr="00A256BA" w:rsidRDefault="00AB6123" w:rsidP="00C356A4">
            <w:pPr>
              <w:pStyle w:val="TableParagraph"/>
              <w:spacing w:before="8" w:line="247" w:lineRule="auto"/>
              <w:ind w:left="123" w:right="111" w:hanging="1"/>
              <w:jc w:val="center"/>
              <w:rPr>
                <w:rFonts w:ascii="Tahoma"/>
                <w:sz w:val="18"/>
                <w:lang w:val="en-GB"/>
              </w:rPr>
            </w:pPr>
            <w:r w:rsidRPr="00A256BA">
              <w:rPr>
                <w:rFonts w:ascii="Tahoma"/>
                <w:sz w:val="18"/>
                <w:lang w:val="en-GB"/>
              </w:rPr>
              <w:t xml:space="preserve">(e.g., </w:t>
            </w:r>
            <w:r w:rsidRPr="00A256BA">
              <w:rPr>
                <w:rFonts w:ascii="Tahoma"/>
                <w:color w:val="231F20"/>
                <w:sz w:val="18"/>
                <w:lang w:val="en-GB"/>
              </w:rPr>
              <w:t>hazard can cause illness, injury, or equipment</w:t>
            </w:r>
            <w:r w:rsidRPr="00A256BA">
              <w:rPr>
                <w:rFonts w:ascii="Tahoma"/>
                <w:color w:val="231F20"/>
                <w:spacing w:val="-8"/>
                <w:sz w:val="18"/>
                <w:lang w:val="en-GB"/>
              </w:rPr>
              <w:t xml:space="preserve"> </w:t>
            </w:r>
            <w:r w:rsidRPr="00A256BA">
              <w:rPr>
                <w:rFonts w:ascii="Tahoma"/>
                <w:color w:val="231F20"/>
                <w:sz w:val="18"/>
                <w:lang w:val="en-GB"/>
              </w:rPr>
              <w:t>damage</w:t>
            </w:r>
            <w:r w:rsidRPr="00A256BA">
              <w:rPr>
                <w:rFonts w:ascii="Tahoma"/>
                <w:color w:val="231F20"/>
                <w:spacing w:val="-8"/>
                <w:sz w:val="18"/>
                <w:lang w:val="en-GB"/>
              </w:rPr>
              <w:t xml:space="preserve"> </w:t>
            </w:r>
            <w:r w:rsidRPr="00A256BA">
              <w:rPr>
                <w:rFonts w:ascii="Tahoma"/>
                <w:color w:val="231F20"/>
                <w:sz w:val="18"/>
                <w:lang w:val="en-GB"/>
              </w:rPr>
              <w:t>but</w:t>
            </w:r>
            <w:r w:rsidRPr="00A256BA">
              <w:rPr>
                <w:rFonts w:ascii="Tahoma"/>
                <w:color w:val="231F20"/>
                <w:spacing w:val="-8"/>
                <w:sz w:val="18"/>
                <w:lang w:val="en-GB"/>
              </w:rPr>
              <w:t xml:space="preserve"> </w:t>
            </w:r>
            <w:r w:rsidRPr="00A256BA">
              <w:rPr>
                <w:rFonts w:ascii="Tahoma"/>
                <w:color w:val="231F20"/>
                <w:sz w:val="18"/>
                <w:lang w:val="en-GB"/>
              </w:rPr>
              <w:t>the</w:t>
            </w:r>
            <w:r w:rsidRPr="00A256BA">
              <w:rPr>
                <w:rFonts w:ascii="Tahoma"/>
                <w:color w:val="231F20"/>
                <w:spacing w:val="-8"/>
                <w:sz w:val="18"/>
                <w:lang w:val="en-GB"/>
              </w:rPr>
              <w:t xml:space="preserve"> </w:t>
            </w:r>
            <w:r w:rsidRPr="00A256BA">
              <w:rPr>
                <w:rFonts w:ascii="Tahoma"/>
                <w:color w:val="231F20"/>
                <w:sz w:val="18"/>
                <w:lang w:val="en-GB"/>
              </w:rPr>
              <w:t>results</w:t>
            </w:r>
            <w:r w:rsidRPr="00A256BA">
              <w:rPr>
                <w:rFonts w:ascii="Tahoma"/>
                <w:color w:val="231F20"/>
                <w:spacing w:val="-8"/>
                <w:sz w:val="18"/>
                <w:lang w:val="en-GB"/>
              </w:rPr>
              <w:t xml:space="preserve"> </w:t>
            </w:r>
            <w:r w:rsidRPr="00A256BA">
              <w:rPr>
                <w:rFonts w:ascii="Tahoma"/>
                <w:color w:val="231F20"/>
                <w:sz w:val="18"/>
                <w:lang w:val="en-GB"/>
              </w:rPr>
              <w:t>would not be expected to be serious)</w:t>
            </w:r>
          </w:p>
        </w:tc>
        <w:tc>
          <w:tcPr>
            <w:tcW w:w="3189" w:type="dxa"/>
            <w:shd w:val="clear" w:color="auto" w:fill="E6E6E6"/>
          </w:tcPr>
          <w:p w14:paraId="67FD9443" w14:textId="77777777" w:rsidR="00AB6123" w:rsidRPr="00A256BA" w:rsidRDefault="00AB6123" w:rsidP="00C356A4">
            <w:pPr>
              <w:pStyle w:val="TableParagraph"/>
              <w:spacing w:before="67"/>
              <w:ind w:left="288" w:right="279"/>
              <w:jc w:val="center"/>
              <w:rPr>
                <w:b/>
                <w:sz w:val="18"/>
                <w:lang w:val="en-GB"/>
              </w:rPr>
            </w:pPr>
            <w:r w:rsidRPr="00A256BA">
              <w:rPr>
                <w:b/>
                <w:sz w:val="18"/>
                <w:lang w:val="en-GB"/>
              </w:rPr>
              <w:t xml:space="preserve">2 – Significant </w:t>
            </w:r>
            <w:r w:rsidRPr="00A256BA">
              <w:rPr>
                <w:b/>
                <w:spacing w:val="-2"/>
                <w:sz w:val="18"/>
                <w:lang w:val="en-GB"/>
              </w:rPr>
              <w:t>Injury</w:t>
            </w:r>
          </w:p>
          <w:p w14:paraId="062DB1C6" w14:textId="77777777" w:rsidR="00AB6123" w:rsidRPr="00A256BA" w:rsidRDefault="00AB6123" w:rsidP="00C356A4">
            <w:pPr>
              <w:pStyle w:val="TableParagraph"/>
              <w:spacing w:before="8" w:line="242" w:lineRule="auto"/>
              <w:ind w:left="291" w:right="279"/>
              <w:jc w:val="center"/>
              <w:rPr>
                <w:rFonts w:ascii="Tahoma"/>
                <w:sz w:val="18"/>
                <w:lang w:val="en-GB"/>
              </w:rPr>
            </w:pPr>
            <w:r w:rsidRPr="00A256BA">
              <w:rPr>
                <w:rFonts w:ascii="Tahoma"/>
                <w:sz w:val="18"/>
                <w:lang w:val="en-GB"/>
              </w:rPr>
              <w:t>(e.g.,</w:t>
            </w:r>
            <w:r w:rsidRPr="00A256BA">
              <w:rPr>
                <w:rFonts w:ascii="Tahoma"/>
                <w:spacing w:val="-8"/>
                <w:sz w:val="18"/>
                <w:lang w:val="en-GB"/>
              </w:rPr>
              <w:t xml:space="preserve"> </w:t>
            </w:r>
            <w:r w:rsidRPr="00A256BA">
              <w:rPr>
                <w:rFonts w:ascii="Tahoma"/>
                <w:color w:val="231F20"/>
                <w:sz w:val="18"/>
                <w:lang w:val="en-GB"/>
              </w:rPr>
              <w:t>hazard</w:t>
            </w:r>
            <w:r w:rsidRPr="00A256BA">
              <w:rPr>
                <w:rFonts w:ascii="Tahoma"/>
                <w:color w:val="231F20"/>
                <w:spacing w:val="-8"/>
                <w:sz w:val="18"/>
                <w:lang w:val="en-GB"/>
              </w:rPr>
              <w:t xml:space="preserve"> </w:t>
            </w:r>
            <w:r w:rsidRPr="00A256BA">
              <w:rPr>
                <w:rFonts w:ascii="Tahoma"/>
                <w:color w:val="231F20"/>
                <w:sz w:val="18"/>
                <w:lang w:val="en-GB"/>
              </w:rPr>
              <w:t>can</w:t>
            </w:r>
            <w:r w:rsidRPr="00A256BA">
              <w:rPr>
                <w:rFonts w:ascii="Tahoma"/>
                <w:color w:val="231F20"/>
                <w:spacing w:val="-8"/>
                <w:sz w:val="18"/>
                <w:lang w:val="en-GB"/>
              </w:rPr>
              <w:t xml:space="preserve"> </w:t>
            </w:r>
            <w:r w:rsidRPr="00A256BA">
              <w:rPr>
                <w:rFonts w:ascii="Tahoma"/>
                <w:color w:val="231F20"/>
                <w:sz w:val="18"/>
                <w:lang w:val="en-GB"/>
              </w:rPr>
              <w:t>result</w:t>
            </w:r>
            <w:r w:rsidRPr="00A256BA">
              <w:rPr>
                <w:rFonts w:ascii="Tahoma"/>
                <w:color w:val="231F20"/>
                <w:spacing w:val="-8"/>
                <w:sz w:val="18"/>
                <w:lang w:val="en-GB"/>
              </w:rPr>
              <w:t xml:space="preserve"> </w:t>
            </w:r>
            <w:r w:rsidRPr="00A256BA">
              <w:rPr>
                <w:rFonts w:ascii="Tahoma"/>
                <w:color w:val="231F20"/>
                <w:sz w:val="18"/>
                <w:lang w:val="en-GB"/>
              </w:rPr>
              <w:t>in</w:t>
            </w:r>
            <w:r w:rsidRPr="00A256BA">
              <w:rPr>
                <w:rFonts w:ascii="Tahoma"/>
                <w:color w:val="231F20"/>
                <w:spacing w:val="-8"/>
                <w:sz w:val="18"/>
                <w:lang w:val="en-GB"/>
              </w:rPr>
              <w:t xml:space="preserve"> </w:t>
            </w:r>
            <w:r w:rsidRPr="00A256BA">
              <w:rPr>
                <w:rFonts w:ascii="Tahoma"/>
                <w:color w:val="231F20"/>
                <w:sz w:val="18"/>
                <w:lang w:val="en-GB"/>
              </w:rPr>
              <w:t xml:space="preserve">serious injury and/or illness, over 3-day </w:t>
            </w:r>
            <w:r w:rsidRPr="00A256BA">
              <w:rPr>
                <w:rFonts w:ascii="Tahoma"/>
                <w:color w:val="231F20"/>
                <w:spacing w:val="-2"/>
                <w:sz w:val="18"/>
                <w:lang w:val="en-GB"/>
              </w:rPr>
              <w:t>absence)</w:t>
            </w:r>
          </w:p>
        </w:tc>
        <w:tc>
          <w:tcPr>
            <w:tcW w:w="3459" w:type="dxa"/>
            <w:shd w:val="clear" w:color="auto" w:fill="E6E6E6"/>
          </w:tcPr>
          <w:p w14:paraId="2209ADD5" w14:textId="77777777" w:rsidR="00AB6123" w:rsidRPr="00A256BA" w:rsidRDefault="00AB6123" w:rsidP="00C356A4">
            <w:pPr>
              <w:pStyle w:val="TableParagraph"/>
              <w:spacing w:before="67"/>
              <w:ind w:left="116" w:right="107"/>
              <w:jc w:val="center"/>
              <w:rPr>
                <w:b/>
                <w:sz w:val="18"/>
                <w:lang w:val="en-GB"/>
              </w:rPr>
            </w:pPr>
            <w:r w:rsidRPr="00A256BA">
              <w:rPr>
                <w:b/>
                <w:sz w:val="18"/>
                <w:lang w:val="en-GB"/>
              </w:rPr>
              <w:t>3</w:t>
            </w:r>
            <w:r w:rsidRPr="00A256BA">
              <w:rPr>
                <w:b/>
                <w:spacing w:val="-1"/>
                <w:sz w:val="18"/>
                <w:lang w:val="en-GB"/>
              </w:rPr>
              <w:t xml:space="preserve"> </w:t>
            </w:r>
            <w:r w:rsidRPr="00A256BA">
              <w:rPr>
                <w:b/>
                <w:sz w:val="18"/>
                <w:lang w:val="en-GB"/>
              </w:rPr>
              <w:t xml:space="preserve">– Major </w:t>
            </w:r>
            <w:r w:rsidRPr="00A256BA">
              <w:rPr>
                <w:b/>
                <w:spacing w:val="-2"/>
                <w:sz w:val="18"/>
                <w:lang w:val="en-GB"/>
              </w:rPr>
              <w:t>Injury</w:t>
            </w:r>
          </w:p>
          <w:p w14:paraId="685E80FE" w14:textId="77777777" w:rsidR="00AB6123" w:rsidRPr="00A256BA" w:rsidRDefault="00AB6123" w:rsidP="00C356A4">
            <w:pPr>
              <w:pStyle w:val="TableParagraph"/>
              <w:spacing w:before="8" w:line="215" w:lineRule="exact"/>
              <w:ind w:left="116" w:right="107"/>
              <w:jc w:val="center"/>
              <w:rPr>
                <w:rFonts w:ascii="Tahoma"/>
                <w:sz w:val="18"/>
                <w:lang w:val="en-GB"/>
              </w:rPr>
            </w:pPr>
            <w:r w:rsidRPr="00A256BA">
              <w:rPr>
                <w:sz w:val="18"/>
                <w:lang w:val="en-GB"/>
              </w:rPr>
              <w:t>(e.g.,</w:t>
            </w:r>
            <w:r w:rsidRPr="00A256BA">
              <w:rPr>
                <w:spacing w:val="-1"/>
                <w:sz w:val="18"/>
                <w:lang w:val="en-GB"/>
              </w:rPr>
              <w:t xml:space="preserve"> </w:t>
            </w:r>
            <w:r w:rsidRPr="00A256BA">
              <w:rPr>
                <w:rFonts w:ascii="Tahoma"/>
                <w:sz w:val="18"/>
                <w:lang w:val="en-GB"/>
              </w:rPr>
              <w:t>hazard capable</w:t>
            </w:r>
            <w:r w:rsidRPr="00A256BA">
              <w:rPr>
                <w:rFonts w:ascii="Tahoma"/>
                <w:spacing w:val="-1"/>
                <w:sz w:val="18"/>
                <w:lang w:val="en-GB"/>
              </w:rPr>
              <w:t xml:space="preserve"> </w:t>
            </w:r>
            <w:r w:rsidRPr="00A256BA">
              <w:rPr>
                <w:rFonts w:ascii="Tahoma"/>
                <w:sz w:val="18"/>
                <w:lang w:val="en-GB"/>
              </w:rPr>
              <w:t>of causing</w:t>
            </w:r>
            <w:r w:rsidRPr="00A256BA">
              <w:rPr>
                <w:rFonts w:ascii="Tahoma"/>
                <w:spacing w:val="-1"/>
                <w:sz w:val="18"/>
                <w:lang w:val="en-GB"/>
              </w:rPr>
              <w:t xml:space="preserve"> </w:t>
            </w:r>
            <w:r w:rsidRPr="00A256BA">
              <w:rPr>
                <w:rFonts w:ascii="Tahoma"/>
                <w:sz w:val="18"/>
                <w:lang w:val="en-GB"/>
              </w:rPr>
              <w:t xml:space="preserve">death </w:t>
            </w:r>
            <w:r w:rsidRPr="00A256BA">
              <w:rPr>
                <w:rFonts w:ascii="Tahoma"/>
                <w:spacing w:val="-5"/>
                <w:sz w:val="18"/>
                <w:lang w:val="en-GB"/>
              </w:rPr>
              <w:t>or</w:t>
            </w:r>
          </w:p>
          <w:p w14:paraId="0C878E75" w14:textId="77777777" w:rsidR="00AB6123" w:rsidRPr="00A256BA" w:rsidRDefault="00AB6123" w:rsidP="00C356A4">
            <w:pPr>
              <w:pStyle w:val="TableParagraph"/>
              <w:spacing w:line="203" w:lineRule="exact"/>
              <w:ind w:left="116" w:right="107"/>
              <w:jc w:val="center"/>
              <w:rPr>
                <w:sz w:val="18"/>
                <w:lang w:val="en-GB"/>
              </w:rPr>
            </w:pPr>
            <w:r w:rsidRPr="00A256BA">
              <w:rPr>
                <w:sz w:val="18"/>
                <w:lang w:val="en-GB"/>
              </w:rPr>
              <w:t>serious</w:t>
            </w:r>
            <w:r w:rsidRPr="00A256BA">
              <w:rPr>
                <w:spacing w:val="-3"/>
                <w:sz w:val="18"/>
                <w:lang w:val="en-GB"/>
              </w:rPr>
              <w:t xml:space="preserve"> </w:t>
            </w:r>
            <w:r w:rsidRPr="00A256BA">
              <w:rPr>
                <w:sz w:val="18"/>
                <w:lang w:val="en-GB"/>
              </w:rPr>
              <w:t>and</w:t>
            </w:r>
            <w:r w:rsidRPr="00A256BA">
              <w:rPr>
                <w:spacing w:val="-1"/>
                <w:sz w:val="18"/>
                <w:lang w:val="en-GB"/>
              </w:rPr>
              <w:t xml:space="preserve"> </w:t>
            </w:r>
            <w:r w:rsidRPr="00A256BA">
              <w:rPr>
                <w:sz w:val="18"/>
                <w:lang w:val="en-GB"/>
              </w:rPr>
              <w:t>life</w:t>
            </w:r>
            <w:r w:rsidRPr="00A256BA">
              <w:rPr>
                <w:spacing w:val="-1"/>
                <w:sz w:val="18"/>
                <w:lang w:val="en-GB"/>
              </w:rPr>
              <w:t>-threatening</w:t>
            </w:r>
            <w:r w:rsidRPr="00A256BA">
              <w:rPr>
                <w:sz w:val="18"/>
                <w:lang w:val="en-GB"/>
              </w:rPr>
              <w:t xml:space="preserve"> </w:t>
            </w:r>
            <w:r w:rsidRPr="00A256BA">
              <w:rPr>
                <w:spacing w:val="-2"/>
                <w:sz w:val="18"/>
                <w:lang w:val="en-GB"/>
              </w:rPr>
              <w:t>injuries)</w:t>
            </w:r>
          </w:p>
        </w:tc>
      </w:tr>
      <w:tr w:rsidR="00AB6123" w:rsidRPr="00A256BA" w14:paraId="71C470D3" w14:textId="77777777" w:rsidTr="00C356A4">
        <w:trPr>
          <w:trHeight w:val="579"/>
        </w:trPr>
        <w:tc>
          <w:tcPr>
            <w:tcW w:w="1171" w:type="dxa"/>
            <w:vMerge w:val="restart"/>
          </w:tcPr>
          <w:p w14:paraId="4D87E39D" w14:textId="77777777" w:rsidR="00AB6123" w:rsidRPr="00A256BA" w:rsidRDefault="00AB6123" w:rsidP="00C356A4">
            <w:pPr>
              <w:pStyle w:val="TableParagraph"/>
              <w:rPr>
                <w:b/>
                <w:sz w:val="20"/>
                <w:lang w:val="en-GB"/>
              </w:rPr>
            </w:pPr>
          </w:p>
          <w:p w14:paraId="7133E881" w14:textId="77777777" w:rsidR="00AB6123" w:rsidRPr="00A256BA" w:rsidRDefault="00AB6123" w:rsidP="00C356A4">
            <w:pPr>
              <w:pStyle w:val="TableParagraph"/>
              <w:rPr>
                <w:b/>
                <w:sz w:val="20"/>
                <w:lang w:val="en-GB"/>
              </w:rPr>
            </w:pPr>
          </w:p>
          <w:p w14:paraId="6F6BA155" w14:textId="77777777" w:rsidR="00AB6123" w:rsidRPr="00A256BA" w:rsidRDefault="00AB6123" w:rsidP="00C356A4">
            <w:pPr>
              <w:pStyle w:val="TableParagraph"/>
              <w:spacing w:before="10"/>
              <w:rPr>
                <w:b/>
                <w:sz w:val="28"/>
                <w:lang w:val="en-GB"/>
              </w:rPr>
            </w:pPr>
          </w:p>
          <w:p w14:paraId="0F193F7B" w14:textId="77777777" w:rsidR="00AB6123" w:rsidRPr="00A256BA" w:rsidRDefault="00AB6123" w:rsidP="00C356A4">
            <w:pPr>
              <w:pStyle w:val="TableParagraph"/>
              <w:spacing w:line="232" w:lineRule="auto"/>
              <w:ind w:left="255" w:hanging="120"/>
              <w:rPr>
                <w:b/>
                <w:sz w:val="18"/>
                <w:lang w:val="en-GB"/>
              </w:rPr>
            </w:pPr>
            <w:r w:rsidRPr="00A256BA">
              <w:rPr>
                <w:b/>
                <w:spacing w:val="-2"/>
                <w:sz w:val="18"/>
                <w:lang w:val="en-GB"/>
              </w:rPr>
              <w:t xml:space="preserve">Likelihood </w:t>
            </w:r>
            <w:r w:rsidRPr="00A256BA">
              <w:rPr>
                <w:b/>
                <w:sz w:val="18"/>
                <w:lang w:val="en-GB"/>
              </w:rPr>
              <w:t>of harm</w:t>
            </w:r>
          </w:p>
        </w:tc>
        <w:tc>
          <w:tcPr>
            <w:tcW w:w="3020" w:type="dxa"/>
            <w:shd w:val="clear" w:color="auto" w:fill="E6E6E6"/>
          </w:tcPr>
          <w:p w14:paraId="56A50010" w14:textId="77777777" w:rsidR="00AB6123" w:rsidRPr="00A256BA" w:rsidRDefault="00AB6123" w:rsidP="00C356A4">
            <w:pPr>
              <w:pStyle w:val="TableParagraph"/>
              <w:spacing w:before="67"/>
              <w:ind w:left="84"/>
              <w:rPr>
                <w:b/>
                <w:sz w:val="18"/>
                <w:lang w:val="en-GB"/>
              </w:rPr>
            </w:pPr>
            <w:r w:rsidRPr="00A256BA">
              <w:rPr>
                <w:b/>
                <w:sz w:val="18"/>
                <w:lang w:val="en-GB"/>
              </w:rPr>
              <w:t xml:space="preserve">1 – </w:t>
            </w:r>
            <w:r w:rsidRPr="00A256BA">
              <w:rPr>
                <w:b/>
                <w:spacing w:val="-2"/>
                <w:sz w:val="18"/>
                <w:lang w:val="en-GB"/>
              </w:rPr>
              <w:t>Unlikely</w:t>
            </w:r>
          </w:p>
          <w:p w14:paraId="1300505D" w14:textId="77777777" w:rsidR="00AB6123" w:rsidRPr="00A256BA" w:rsidRDefault="00AB6123" w:rsidP="00C356A4">
            <w:pPr>
              <w:pStyle w:val="TableParagraph"/>
              <w:spacing w:before="8"/>
              <w:ind w:left="141"/>
              <w:rPr>
                <w:rFonts w:ascii="Tahoma"/>
                <w:sz w:val="18"/>
                <w:lang w:val="en-GB"/>
              </w:rPr>
            </w:pPr>
            <w:r w:rsidRPr="00A256BA">
              <w:rPr>
                <w:rFonts w:ascii="Tahoma"/>
                <w:sz w:val="18"/>
                <w:lang w:val="en-GB"/>
              </w:rPr>
              <w:t>(injury</w:t>
            </w:r>
            <w:r w:rsidRPr="00A256BA">
              <w:rPr>
                <w:rFonts w:ascii="Tahoma"/>
                <w:spacing w:val="-2"/>
                <w:sz w:val="18"/>
                <w:lang w:val="en-GB"/>
              </w:rPr>
              <w:t xml:space="preserve"> </w:t>
            </w:r>
            <w:r w:rsidRPr="00A256BA">
              <w:rPr>
                <w:rFonts w:ascii="Tahoma"/>
                <w:color w:val="231F20"/>
                <w:sz w:val="18"/>
                <w:lang w:val="en-GB"/>
              </w:rPr>
              <w:t>rare,</w:t>
            </w:r>
            <w:r w:rsidRPr="00A256BA">
              <w:rPr>
                <w:rFonts w:ascii="Tahoma"/>
                <w:color w:val="231F20"/>
                <w:spacing w:val="-2"/>
                <w:sz w:val="18"/>
                <w:lang w:val="en-GB"/>
              </w:rPr>
              <w:t xml:space="preserve"> </w:t>
            </w:r>
            <w:r w:rsidRPr="00A256BA">
              <w:rPr>
                <w:rFonts w:ascii="Tahoma"/>
                <w:color w:val="231F20"/>
                <w:sz w:val="18"/>
                <w:lang w:val="en-GB"/>
              </w:rPr>
              <w:t>though</w:t>
            </w:r>
            <w:r w:rsidRPr="00A256BA">
              <w:rPr>
                <w:rFonts w:ascii="Tahoma"/>
                <w:color w:val="231F20"/>
                <w:spacing w:val="-1"/>
                <w:sz w:val="18"/>
                <w:lang w:val="en-GB"/>
              </w:rPr>
              <w:t xml:space="preserve"> </w:t>
            </w:r>
            <w:r w:rsidRPr="00A256BA">
              <w:rPr>
                <w:rFonts w:ascii="Tahoma"/>
                <w:color w:val="231F20"/>
                <w:spacing w:val="-2"/>
                <w:sz w:val="18"/>
                <w:lang w:val="en-GB"/>
              </w:rPr>
              <w:t>possible)</w:t>
            </w:r>
          </w:p>
        </w:tc>
        <w:tc>
          <w:tcPr>
            <w:tcW w:w="3513" w:type="dxa"/>
            <w:shd w:val="clear" w:color="auto" w:fill="00FF00"/>
          </w:tcPr>
          <w:p w14:paraId="0E17BE81" w14:textId="77777777" w:rsidR="00AB6123" w:rsidRPr="00A256BA" w:rsidRDefault="00AB6123" w:rsidP="00C356A4">
            <w:pPr>
              <w:pStyle w:val="TableParagraph"/>
              <w:spacing w:before="3"/>
              <w:rPr>
                <w:b/>
                <w:sz w:val="16"/>
                <w:lang w:val="en-GB"/>
              </w:rPr>
            </w:pPr>
          </w:p>
          <w:p w14:paraId="3FF40F9D" w14:textId="77777777" w:rsidR="00AB6123" w:rsidRPr="00A256BA" w:rsidRDefault="00AB6123" w:rsidP="00C356A4">
            <w:pPr>
              <w:pStyle w:val="TableParagraph"/>
              <w:ind w:left="1051" w:right="1041"/>
              <w:jc w:val="center"/>
              <w:rPr>
                <w:b/>
                <w:sz w:val="18"/>
                <w:lang w:val="en-GB"/>
              </w:rPr>
            </w:pPr>
            <w:r w:rsidRPr="00A256BA">
              <w:rPr>
                <w:b/>
                <w:sz w:val="18"/>
                <w:lang w:val="en-GB"/>
              </w:rPr>
              <w:t xml:space="preserve">1 – </w:t>
            </w:r>
            <w:r w:rsidRPr="00A256BA">
              <w:rPr>
                <w:b/>
                <w:spacing w:val="-5"/>
                <w:sz w:val="18"/>
                <w:lang w:val="en-GB"/>
              </w:rPr>
              <w:t>Low</w:t>
            </w:r>
          </w:p>
        </w:tc>
        <w:tc>
          <w:tcPr>
            <w:tcW w:w="3189" w:type="dxa"/>
            <w:shd w:val="clear" w:color="auto" w:fill="00FF00"/>
          </w:tcPr>
          <w:p w14:paraId="1107CF15" w14:textId="77777777" w:rsidR="00AB6123" w:rsidRPr="00A256BA" w:rsidRDefault="00AB6123" w:rsidP="00C356A4">
            <w:pPr>
              <w:pStyle w:val="TableParagraph"/>
              <w:spacing w:before="3"/>
              <w:rPr>
                <w:b/>
                <w:sz w:val="16"/>
                <w:lang w:val="en-GB"/>
              </w:rPr>
            </w:pPr>
          </w:p>
          <w:p w14:paraId="73A01252" w14:textId="77777777" w:rsidR="00AB6123" w:rsidRPr="00A256BA" w:rsidRDefault="00AB6123" w:rsidP="00C356A4">
            <w:pPr>
              <w:pStyle w:val="TableParagraph"/>
              <w:ind w:left="289" w:right="279"/>
              <w:jc w:val="center"/>
              <w:rPr>
                <w:b/>
                <w:sz w:val="18"/>
                <w:lang w:val="en-GB"/>
              </w:rPr>
            </w:pPr>
            <w:r w:rsidRPr="00A256BA">
              <w:rPr>
                <w:b/>
                <w:sz w:val="18"/>
                <w:lang w:val="en-GB"/>
              </w:rPr>
              <w:t xml:space="preserve">2 – </w:t>
            </w:r>
            <w:r w:rsidRPr="00A256BA">
              <w:rPr>
                <w:b/>
                <w:spacing w:val="-5"/>
                <w:sz w:val="18"/>
                <w:lang w:val="en-GB"/>
              </w:rPr>
              <w:t>Low</w:t>
            </w:r>
          </w:p>
        </w:tc>
        <w:tc>
          <w:tcPr>
            <w:tcW w:w="3459" w:type="dxa"/>
            <w:shd w:val="clear" w:color="auto" w:fill="FF9900"/>
          </w:tcPr>
          <w:p w14:paraId="5EEBCEBF" w14:textId="77777777" w:rsidR="00AB6123" w:rsidRPr="00A256BA" w:rsidRDefault="00AB6123" w:rsidP="00C356A4">
            <w:pPr>
              <w:pStyle w:val="TableParagraph"/>
              <w:spacing w:before="3"/>
              <w:rPr>
                <w:b/>
                <w:sz w:val="16"/>
                <w:lang w:val="en-GB"/>
              </w:rPr>
            </w:pPr>
          </w:p>
          <w:p w14:paraId="17675213" w14:textId="77777777" w:rsidR="00AB6123" w:rsidRPr="00A256BA" w:rsidRDefault="00AB6123" w:rsidP="00C356A4">
            <w:pPr>
              <w:pStyle w:val="TableParagraph"/>
              <w:ind w:left="116" w:right="107"/>
              <w:jc w:val="center"/>
              <w:rPr>
                <w:b/>
                <w:sz w:val="18"/>
                <w:lang w:val="en-GB"/>
              </w:rPr>
            </w:pPr>
            <w:r w:rsidRPr="00A256BA">
              <w:rPr>
                <w:b/>
                <w:sz w:val="18"/>
                <w:lang w:val="en-GB"/>
              </w:rPr>
              <w:t xml:space="preserve">3 – </w:t>
            </w:r>
            <w:r w:rsidRPr="00A256BA">
              <w:rPr>
                <w:b/>
                <w:spacing w:val="-2"/>
                <w:sz w:val="18"/>
                <w:lang w:val="en-GB"/>
              </w:rPr>
              <w:t>Medium</w:t>
            </w:r>
          </w:p>
        </w:tc>
      </w:tr>
      <w:tr w:rsidR="00AB6123" w:rsidRPr="00A256BA" w14:paraId="7D8DA8F0" w14:textId="77777777" w:rsidTr="00C356A4">
        <w:trPr>
          <w:trHeight w:val="580"/>
        </w:trPr>
        <w:tc>
          <w:tcPr>
            <w:tcW w:w="1171" w:type="dxa"/>
            <w:vMerge/>
            <w:tcBorders>
              <w:top w:val="nil"/>
            </w:tcBorders>
          </w:tcPr>
          <w:p w14:paraId="18294B43" w14:textId="77777777" w:rsidR="00AB6123" w:rsidRPr="00A256BA" w:rsidRDefault="00AB6123" w:rsidP="00C356A4">
            <w:pPr>
              <w:rPr>
                <w:sz w:val="2"/>
                <w:szCs w:val="2"/>
                <w:lang w:val="en-GB"/>
              </w:rPr>
            </w:pPr>
          </w:p>
        </w:tc>
        <w:tc>
          <w:tcPr>
            <w:tcW w:w="3020" w:type="dxa"/>
            <w:shd w:val="clear" w:color="auto" w:fill="E6E6E6"/>
          </w:tcPr>
          <w:p w14:paraId="0338FF84" w14:textId="77777777" w:rsidR="00AB6123" w:rsidRPr="00A256BA" w:rsidRDefault="00AB6123" w:rsidP="00C356A4">
            <w:pPr>
              <w:pStyle w:val="TableParagraph"/>
              <w:spacing w:before="67"/>
              <w:ind w:left="84"/>
              <w:rPr>
                <w:b/>
                <w:sz w:val="18"/>
                <w:lang w:val="en-GB"/>
              </w:rPr>
            </w:pPr>
            <w:r w:rsidRPr="00A256BA">
              <w:rPr>
                <w:b/>
                <w:sz w:val="18"/>
                <w:lang w:val="en-GB"/>
              </w:rPr>
              <w:t xml:space="preserve">2 – </w:t>
            </w:r>
            <w:r w:rsidRPr="00A256BA">
              <w:rPr>
                <w:b/>
                <w:spacing w:val="-2"/>
                <w:sz w:val="18"/>
                <w:lang w:val="en-GB"/>
              </w:rPr>
              <w:t>Possible</w:t>
            </w:r>
          </w:p>
          <w:p w14:paraId="3CAF2AF1" w14:textId="77777777" w:rsidR="00AB6123" w:rsidRPr="00A256BA" w:rsidRDefault="00AB6123" w:rsidP="00C356A4">
            <w:pPr>
              <w:pStyle w:val="TableParagraph"/>
              <w:spacing w:before="8"/>
              <w:ind w:left="84"/>
              <w:rPr>
                <w:rFonts w:ascii="Tahoma"/>
                <w:sz w:val="18"/>
                <w:lang w:val="en-GB"/>
              </w:rPr>
            </w:pPr>
            <w:r w:rsidRPr="00A256BA">
              <w:rPr>
                <w:rFonts w:ascii="Tahoma"/>
                <w:sz w:val="18"/>
                <w:lang w:val="en-GB"/>
              </w:rPr>
              <w:t>(injury</w:t>
            </w:r>
            <w:r w:rsidRPr="00A256BA">
              <w:rPr>
                <w:rFonts w:ascii="Tahoma"/>
                <w:spacing w:val="-1"/>
                <w:sz w:val="18"/>
                <w:lang w:val="en-GB"/>
              </w:rPr>
              <w:t xml:space="preserve"> </w:t>
            </w:r>
            <w:r w:rsidRPr="00A256BA">
              <w:rPr>
                <w:rFonts w:ascii="Tahoma"/>
                <w:color w:val="231F20"/>
                <w:sz w:val="18"/>
                <w:lang w:val="en-GB"/>
              </w:rPr>
              <w:t>could</w:t>
            </w:r>
            <w:r w:rsidRPr="00A256BA">
              <w:rPr>
                <w:rFonts w:ascii="Tahoma"/>
                <w:color w:val="231F20"/>
                <w:spacing w:val="-1"/>
                <w:sz w:val="18"/>
                <w:lang w:val="en-GB"/>
              </w:rPr>
              <w:t xml:space="preserve"> </w:t>
            </w:r>
            <w:r w:rsidRPr="00A256BA">
              <w:rPr>
                <w:rFonts w:ascii="Tahoma"/>
                <w:color w:val="231F20"/>
                <w:sz w:val="18"/>
                <w:lang w:val="en-GB"/>
              </w:rPr>
              <w:t xml:space="preserve">occur </w:t>
            </w:r>
            <w:r w:rsidRPr="00A256BA">
              <w:rPr>
                <w:rFonts w:ascii="Tahoma"/>
                <w:color w:val="231F20"/>
                <w:spacing w:val="-2"/>
                <w:sz w:val="18"/>
                <w:lang w:val="en-GB"/>
              </w:rPr>
              <w:t>occasionally)</w:t>
            </w:r>
          </w:p>
        </w:tc>
        <w:tc>
          <w:tcPr>
            <w:tcW w:w="3513" w:type="dxa"/>
            <w:shd w:val="clear" w:color="auto" w:fill="00FF00"/>
          </w:tcPr>
          <w:p w14:paraId="270F3E0A" w14:textId="77777777" w:rsidR="00AB6123" w:rsidRPr="00A256BA" w:rsidRDefault="00AB6123" w:rsidP="00C356A4">
            <w:pPr>
              <w:pStyle w:val="TableParagraph"/>
              <w:spacing w:before="3"/>
              <w:rPr>
                <w:b/>
                <w:sz w:val="16"/>
                <w:lang w:val="en-GB"/>
              </w:rPr>
            </w:pPr>
          </w:p>
          <w:p w14:paraId="0ECBD1FD" w14:textId="77777777" w:rsidR="00AB6123" w:rsidRPr="00A256BA" w:rsidRDefault="00AB6123" w:rsidP="00C356A4">
            <w:pPr>
              <w:pStyle w:val="TableParagraph"/>
              <w:ind w:left="1051" w:right="1041"/>
              <w:jc w:val="center"/>
              <w:rPr>
                <w:b/>
                <w:sz w:val="18"/>
                <w:lang w:val="en-GB"/>
              </w:rPr>
            </w:pPr>
            <w:r w:rsidRPr="00A256BA">
              <w:rPr>
                <w:b/>
                <w:sz w:val="18"/>
                <w:lang w:val="en-GB"/>
              </w:rPr>
              <w:t xml:space="preserve">2 – </w:t>
            </w:r>
            <w:r w:rsidRPr="00A256BA">
              <w:rPr>
                <w:b/>
                <w:spacing w:val="-5"/>
                <w:sz w:val="18"/>
                <w:lang w:val="en-GB"/>
              </w:rPr>
              <w:t>Low</w:t>
            </w:r>
          </w:p>
        </w:tc>
        <w:tc>
          <w:tcPr>
            <w:tcW w:w="3189" w:type="dxa"/>
            <w:shd w:val="clear" w:color="auto" w:fill="FF9900"/>
          </w:tcPr>
          <w:p w14:paraId="3C438DE8" w14:textId="77777777" w:rsidR="00AB6123" w:rsidRPr="00A256BA" w:rsidRDefault="00AB6123" w:rsidP="00C356A4">
            <w:pPr>
              <w:pStyle w:val="TableParagraph"/>
              <w:spacing w:before="3"/>
              <w:rPr>
                <w:b/>
                <w:sz w:val="16"/>
                <w:lang w:val="en-GB"/>
              </w:rPr>
            </w:pPr>
          </w:p>
          <w:p w14:paraId="06A7E390" w14:textId="77777777" w:rsidR="00AB6123" w:rsidRPr="00A256BA" w:rsidRDefault="00AB6123" w:rsidP="00C356A4">
            <w:pPr>
              <w:pStyle w:val="TableParagraph"/>
              <w:ind w:left="288" w:right="279"/>
              <w:jc w:val="center"/>
              <w:rPr>
                <w:b/>
                <w:sz w:val="18"/>
                <w:lang w:val="en-GB"/>
              </w:rPr>
            </w:pPr>
            <w:r w:rsidRPr="00A256BA">
              <w:rPr>
                <w:b/>
                <w:sz w:val="18"/>
                <w:lang w:val="en-GB"/>
              </w:rPr>
              <w:t xml:space="preserve">4 – </w:t>
            </w:r>
            <w:r w:rsidRPr="00A256BA">
              <w:rPr>
                <w:b/>
                <w:spacing w:val="-2"/>
                <w:sz w:val="18"/>
                <w:lang w:val="en-GB"/>
              </w:rPr>
              <w:t>Medium</w:t>
            </w:r>
          </w:p>
        </w:tc>
        <w:tc>
          <w:tcPr>
            <w:tcW w:w="3459" w:type="dxa"/>
            <w:shd w:val="clear" w:color="auto" w:fill="FF0000"/>
          </w:tcPr>
          <w:p w14:paraId="71D1BC76" w14:textId="77777777" w:rsidR="00AB6123" w:rsidRPr="00A256BA" w:rsidRDefault="00AB6123" w:rsidP="00C356A4">
            <w:pPr>
              <w:pStyle w:val="TableParagraph"/>
              <w:spacing w:before="3"/>
              <w:rPr>
                <w:b/>
                <w:sz w:val="16"/>
                <w:lang w:val="en-GB"/>
              </w:rPr>
            </w:pPr>
          </w:p>
          <w:p w14:paraId="16380111" w14:textId="77777777" w:rsidR="00AB6123" w:rsidRPr="00A256BA" w:rsidRDefault="00AB6123" w:rsidP="00C356A4">
            <w:pPr>
              <w:pStyle w:val="TableParagraph"/>
              <w:ind w:left="116" w:right="106"/>
              <w:jc w:val="center"/>
              <w:rPr>
                <w:b/>
                <w:sz w:val="18"/>
                <w:lang w:val="en-GB"/>
              </w:rPr>
            </w:pPr>
            <w:r w:rsidRPr="00A256BA">
              <w:rPr>
                <w:b/>
                <w:sz w:val="18"/>
                <w:lang w:val="en-GB"/>
              </w:rPr>
              <w:t xml:space="preserve">6 – </w:t>
            </w:r>
            <w:r w:rsidRPr="00A256BA">
              <w:rPr>
                <w:b/>
                <w:spacing w:val="-4"/>
                <w:sz w:val="18"/>
                <w:lang w:val="en-GB"/>
              </w:rPr>
              <w:t>High</w:t>
            </w:r>
          </w:p>
        </w:tc>
      </w:tr>
      <w:tr w:rsidR="00AB6123" w:rsidRPr="00A256BA" w14:paraId="10DE5840" w14:textId="77777777" w:rsidTr="00C356A4">
        <w:trPr>
          <w:trHeight w:val="806"/>
        </w:trPr>
        <w:tc>
          <w:tcPr>
            <w:tcW w:w="1171" w:type="dxa"/>
            <w:vMerge/>
            <w:tcBorders>
              <w:top w:val="nil"/>
            </w:tcBorders>
          </w:tcPr>
          <w:p w14:paraId="3E96EF21" w14:textId="77777777" w:rsidR="00AB6123" w:rsidRPr="00A256BA" w:rsidRDefault="00AB6123" w:rsidP="00C356A4">
            <w:pPr>
              <w:rPr>
                <w:sz w:val="2"/>
                <w:szCs w:val="2"/>
                <w:lang w:val="en-GB"/>
              </w:rPr>
            </w:pPr>
          </w:p>
        </w:tc>
        <w:tc>
          <w:tcPr>
            <w:tcW w:w="3020" w:type="dxa"/>
            <w:shd w:val="clear" w:color="auto" w:fill="E6E6E6"/>
          </w:tcPr>
          <w:p w14:paraId="3F60AD10" w14:textId="77777777" w:rsidR="00AB6123" w:rsidRPr="00A256BA" w:rsidRDefault="00AB6123" w:rsidP="00C356A4">
            <w:pPr>
              <w:pStyle w:val="TableParagraph"/>
              <w:spacing w:before="67"/>
              <w:ind w:left="84"/>
              <w:rPr>
                <w:b/>
                <w:sz w:val="18"/>
                <w:lang w:val="en-GB"/>
              </w:rPr>
            </w:pPr>
            <w:r w:rsidRPr="00A256BA">
              <w:rPr>
                <w:b/>
                <w:sz w:val="18"/>
                <w:lang w:val="en-GB"/>
              </w:rPr>
              <w:t xml:space="preserve">3 – </w:t>
            </w:r>
            <w:r w:rsidRPr="00A256BA">
              <w:rPr>
                <w:b/>
                <w:spacing w:val="-2"/>
                <w:sz w:val="18"/>
                <w:lang w:val="en-GB"/>
              </w:rPr>
              <w:t>Probable</w:t>
            </w:r>
          </w:p>
          <w:p w14:paraId="7ADC241D" w14:textId="77777777" w:rsidR="00AB6123" w:rsidRPr="00A256BA" w:rsidRDefault="00AB6123" w:rsidP="00C356A4">
            <w:pPr>
              <w:pStyle w:val="TableParagraph"/>
              <w:spacing w:before="8" w:line="249" w:lineRule="auto"/>
              <w:ind w:left="84" w:firstLine="50"/>
              <w:rPr>
                <w:rFonts w:ascii="Tahoma"/>
                <w:sz w:val="18"/>
                <w:lang w:val="en-GB"/>
              </w:rPr>
            </w:pPr>
            <w:r w:rsidRPr="00A256BA">
              <w:rPr>
                <w:rFonts w:ascii="Tahoma"/>
                <w:sz w:val="18"/>
                <w:lang w:val="en-GB"/>
              </w:rPr>
              <w:t>(injury</w:t>
            </w:r>
            <w:r w:rsidRPr="00A256BA">
              <w:rPr>
                <w:rFonts w:ascii="Tahoma"/>
                <w:spacing w:val="-13"/>
                <w:sz w:val="18"/>
                <w:lang w:val="en-GB"/>
              </w:rPr>
              <w:t xml:space="preserve"> </w:t>
            </w:r>
            <w:r w:rsidRPr="00A256BA">
              <w:rPr>
                <w:rFonts w:ascii="Tahoma"/>
                <w:color w:val="231F20"/>
                <w:sz w:val="18"/>
                <w:lang w:val="en-GB"/>
              </w:rPr>
              <w:t>likely</w:t>
            </w:r>
            <w:r w:rsidRPr="00A256BA">
              <w:rPr>
                <w:rFonts w:ascii="Tahoma"/>
                <w:color w:val="231F20"/>
                <w:spacing w:val="-13"/>
                <w:sz w:val="18"/>
                <w:lang w:val="en-GB"/>
              </w:rPr>
              <w:t xml:space="preserve"> </w:t>
            </w:r>
            <w:r w:rsidRPr="00A256BA">
              <w:rPr>
                <w:rFonts w:ascii="Tahoma"/>
                <w:color w:val="231F20"/>
                <w:sz w:val="18"/>
                <w:lang w:val="en-GB"/>
              </w:rPr>
              <w:t>to</w:t>
            </w:r>
            <w:r w:rsidRPr="00A256BA">
              <w:rPr>
                <w:rFonts w:ascii="Tahoma"/>
                <w:color w:val="231F20"/>
                <w:spacing w:val="-13"/>
                <w:sz w:val="18"/>
                <w:lang w:val="en-GB"/>
              </w:rPr>
              <w:t xml:space="preserve"> </w:t>
            </w:r>
            <w:r w:rsidRPr="00A256BA">
              <w:rPr>
                <w:rFonts w:ascii="Tahoma"/>
                <w:color w:val="231F20"/>
                <w:sz w:val="18"/>
                <w:lang w:val="en-GB"/>
              </w:rPr>
              <w:t>occur,</w:t>
            </w:r>
            <w:r w:rsidRPr="00A256BA">
              <w:rPr>
                <w:rFonts w:ascii="Tahoma"/>
                <w:color w:val="231F20"/>
                <w:spacing w:val="-13"/>
                <w:sz w:val="18"/>
                <w:lang w:val="en-GB"/>
              </w:rPr>
              <w:t xml:space="preserve"> </w:t>
            </w:r>
            <w:r w:rsidRPr="00A256BA">
              <w:rPr>
                <w:rFonts w:ascii="Tahoma"/>
                <w:color w:val="231F20"/>
                <w:sz w:val="18"/>
                <w:lang w:val="en-GB"/>
              </w:rPr>
              <w:t>can</w:t>
            </w:r>
            <w:r w:rsidRPr="00A256BA">
              <w:rPr>
                <w:rFonts w:ascii="Tahoma"/>
                <w:color w:val="231F20"/>
                <w:spacing w:val="-13"/>
                <w:sz w:val="18"/>
                <w:lang w:val="en-GB"/>
              </w:rPr>
              <w:t xml:space="preserve"> </w:t>
            </w:r>
            <w:r w:rsidRPr="00A256BA">
              <w:rPr>
                <w:rFonts w:ascii="Tahoma"/>
                <w:color w:val="231F20"/>
                <w:sz w:val="18"/>
                <w:lang w:val="en-GB"/>
              </w:rPr>
              <w:t xml:space="preserve">be </w:t>
            </w:r>
            <w:r w:rsidRPr="00A256BA">
              <w:rPr>
                <w:rFonts w:ascii="Tahoma"/>
                <w:color w:val="231F20"/>
                <w:spacing w:val="-2"/>
                <w:sz w:val="18"/>
                <w:lang w:val="en-GB"/>
              </w:rPr>
              <w:t>expected)</w:t>
            </w:r>
          </w:p>
        </w:tc>
        <w:tc>
          <w:tcPr>
            <w:tcW w:w="3513" w:type="dxa"/>
            <w:shd w:val="clear" w:color="auto" w:fill="FF9900"/>
          </w:tcPr>
          <w:p w14:paraId="6A625C8D" w14:textId="77777777" w:rsidR="00AB6123" w:rsidRPr="00A256BA" w:rsidRDefault="00AB6123" w:rsidP="00C356A4">
            <w:pPr>
              <w:pStyle w:val="TableParagraph"/>
              <w:spacing w:before="11"/>
              <w:rPr>
                <w:b/>
                <w:sz w:val="24"/>
                <w:lang w:val="en-GB"/>
              </w:rPr>
            </w:pPr>
          </w:p>
          <w:p w14:paraId="5A857C57" w14:textId="77777777" w:rsidR="00AB6123" w:rsidRPr="00A256BA" w:rsidRDefault="00AB6123" w:rsidP="00C356A4">
            <w:pPr>
              <w:pStyle w:val="TableParagraph"/>
              <w:ind w:left="1051" w:right="1042"/>
              <w:jc w:val="center"/>
              <w:rPr>
                <w:b/>
                <w:sz w:val="18"/>
                <w:lang w:val="en-GB"/>
              </w:rPr>
            </w:pPr>
            <w:r w:rsidRPr="00A256BA">
              <w:rPr>
                <w:b/>
                <w:sz w:val="18"/>
                <w:lang w:val="en-GB"/>
              </w:rPr>
              <w:t xml:space="preserve">3 – </w:t>
            </w:r>
            <w:r w:rsidRPr="00A256BA">
              <w:rPr>
                <w:b/>
                <w:spacing w:val="-2"/>
                <w:sz w:val="18"/>
                <w:lang w:val="en-GB"/>
              </w:rPr>
              <w:t>Medium</w:t>
            </w:r>
          </w:p>
        </w:tc>
        <w:tc>
          <w:tcPr>
            <w:tcW w:w="3189" w:type="dxa"/>
            <w:shd w:val="clear" w:color="auto" w:fill="FF0000"/>
          </w:tcPr>
          <w:p w14:paraId="4DFFFDC1" w14:textId="77777777" w:rsidR="00AB6123" w:rsidRPr="00A256BA" w:rsidRDefault="00AB6123" w:rsidP="00C356A4">
            <w:pPr>
              <w:pStyle w:val="TableParagraph"/>
              <w:spacing w:before="11"/>
              <w:rPr>
                <w:b/>
                <w:sz w:val="24"/>
                <w:lang w:val="en-GB"/>
              </w:rPr>
            </w:pPr>
          </w:p>
          <w:p w14:paraId="70B6C162" w14:textId="77777777" w:rsidR="00AB6123" w:rsidRPr="00A256BA" w:rsidRDefault="00AB6123" w:rsidP="00C356A4">
            <w:pPr>
              <w:pStyle w:val="TableParagraph"/>
              <w:ind w:left="289" w:right="279"/>
              <w:jc w:val="center"/>
              <w:rPr>
                <w:b/>
                <w:sz w:val="18"/>
                <w:lang w:val="en-GB"/>
              </w:rPr>
            </w:pPr>
            <w:r w:rsidRPr="00A256BA">
              <w:rPr>
                <w:b/>
                <w:sz w:val="18"/>
                <w:lang w:val="en-GB"/>
              </w:rPr>
              <w:t xml:space="preserve">6 – </w:t>
            </w:r>
            <w:r w:rsidRPr="00A256BA">
              <w:rPr>
                <w:b/>
                <w:spacing w:val="-4"/>
                <w:sz w:val="18"/>
                <w:lang w:val="en-GB"/>
              </w:rPr>
              <w:t>High</w:t>
            </w:r>
          </w:p>
        </w:tc>
        <w:tc>
          <w:tcPr>
            <w:tcW w:w="3459" w:type="dxa"/>
            <w:shd w:val="clear" w:color="auto" w:fill="FF0000"/>
          </w:tcPr>
          <w:p w14:paraId="2E25B880" w14:textId="77777777" w:rsidR="00AB6123" w:rsidRPr="00A256BA" w:rsidRDefault="00AB6123" w:rsidP="00C356A4">
            <w:pPr>
              <w:pStyle w:val="TableParagraph"/>
              <w:spacing w:before="11"/>
              <w:rPr>
                <w:b/>
                <w:sz w:val="24"/>
                <w:lang w:val="en-GB"/>
              </w:rPr>
            </w:pPr>
          </w:p>
          <w:p w14:paraId="7823CF8D" w14:textId="77777777" w:rsidR="00AB6123" w:rsidRPr="00A256BA" w:rsidRDefault="00AB6123" w:rsidP="00C356A4">
            <w:pPr>
              <w:pStyle w:val="TableParagraph"/>
              <w:ind w:left="116" w:right="107"/>
              <w:jc w:val="center"/>
              <w:rPr>
                <w:b/>
                <w:sz w:val="18"/>
                <w:lang w:val="en-GB"/>
              </w:rPr>
            </w:pPr>
            <w:r w:rsidRPr="00A256BA">
              <w:rPr>
                <w:b/>
                <w:sz w:val="18"/>
                <w:lang w:val="en-GB"/>
              </w:rPr>
              <w:t>9</w:t>
            </w:r>
            <w:r w:rsidRPr="00A256BA">
              <w:rPr>
                <w:b/>
                <w:spacing w:val="-2"/>
                <w:sz w:val="18"/>
                <w:lang w:val="en-GB"/>
              </w:rPr>
              <w:t xml:space="preserve"> </w:t>
            </w:r>
            <w:r w:rsidRPr="00A256BA">
              <w:rPr>
                <w:b/>
                <w:sz w:val="18"/>
                <w:lang w:val="en-GB"/>
              </w:rPr>
              <w:t xml:space="preserve">– </w:t>
            </w:r>
            <w:r w:rsidRPr="00A256BA">
              <w:rPr>
                <w:b/>
                <w:spacing w:val="-2"/>
                <w:sz w:val="18"/>
                <w:lang w:val="en-GB"/>
              </w:rPr>
              <w:t>Extreme</w:t>
            </w:r>
          </w:p>
        </w:tc>
      </w:tr>
    </w:tbl>
    <w:p w14:paraId="350B7460" w14:textId="77777777" w:rsidR="00AB6123" w:rsidRDefault="00AB6123" w:rsidP="00AB6123">
      <w:pPr>
        <w:tabs>
          <w:tab w:val="left" w:pos="528"/>
        </w:tabs>
        <w:rPr>
          <w:rFonts w:ascii="Times New Roman"/>
          <w:sz w:val="18"/>
          <w:lang w:val="en-GB"/>
        </w:rPr>
      </w:pPr>
    </w:p>
    <w:p w14:paraId="2546A1C6" w14:textId="77777777" w:rsidR="00027DCD" w:rsidRPr="00027DCD" w:rsidRDefault="00027DCD" w:rsidP="00027DCD">
      <w:pPr>
        <w:rPr>
          <w:rFonts w:ascii="Times New Roman"/>
          <w:sz w:val="18"/>
          <w:lang w:val="en-GB"/>
        </w:rPr>
      </w:pPr>
    </w:p>
    <w:p w14:paraId="51A6517F" w14:textId="77777777" w:rsidR="00027DCD" w:rsidRPr="00027DCD" w:rsidRDefault="00027DCD" w:rsidP="00027DCD">
      <w:pPr>
        <w:rPr>
          <w:rFonts w:ascii="Times New Roman"/>
          <w:sz w:val="18"/>
          <w:lang w:val="en-GB"/>
        </w:rPr>
      </w:pPr>
    </w:p>
    <w:p w14:paraId="06BA910C" w14:textId="77777777" w:rsidR="00027DCD" w:rsidRPr="00027DCD" w:rsidRDefault="00027DCD" w:rsidP="00027DCD">
      <w:pPr>
        <w:rPr>
          <w:rFonts w:ascii="Times New Roman"/>
          <w:sz w:val="18"/>
          <w:lang w:val="en-GB"/>
        </w:rPr>
      </w:pPr>
    </w:p>
    <w:p w14:paraId="49C5AB92" w14:textId="77777777" w:rsidR="00027DCD" w:rsidRPr="00027DCD" w:rsidRDefault="00027DCD" w:rsidP="00027DCD">
      <w:pPr>
        <w:rPr>
          <w:rFonts w:ascii="Times New Roman"/>
          <w:sz w:val="18"/>
          <w:lang w:val="en-GB"/>
        </w:rPr>
      </w:pPr>
    </w:p>
    <w:p w14:paraId="0F58D8B9" w14:textId="77777777" w:rsidR="00027DCD" w:rsidRPr="00027DCD" w:rsidRDefault="00027DCD" w:rsidP="00027DCD">
      <w:pPr>
        <w:rPr>
          <w:rFonts w:ascii="Times New Roman"/>
          <w:sz w:val="18"/>
          <w:lang w:val="en-GB"/>
        </w:rPr>
      </w:pPr>
    </w:p>
    <w:p w14:paraId="46990DEB" w14:textId="77777777" w:rsidR="00027DCD" w:rsidRPr="00027DCD" w:rsidRDefault="00027DCD" w:rsidP="00027DCD">
      <w:pPr>
        <w:rPr>
          <w:rFonts w:ascii="Times New Roman"/>
          <w:sz w:val="18"/>
          <w:lang w:val="en-GB"/>
        </w:rPr>
      </w:pPr>
    </w:p>
    <w:p w14:paraId="3B7F6630" w14:textId="77777777" w:rsidR="00027DCD" w:rsidRPr="00027DCD" w:rsidRDefault="00027DCD" w:rsidP="00027DCD">
      <w:pPr>
        <w:rPr>
          <w:rFonts w:ascii="Times New Roman"/>
          <w:sz w:val="18"/>
          <w:lang w:val="en-GB"/>
        </w:rPr>
      </w:pPr>
    </w:p>
    <w:p w14:paraId="4C3F347B" w14:textId="77777777" w:rsidR="00027DCD" w:rsidRPr="00027DCD" w:rsidRDefault="00027DCD" w:rsidP="00027DCD">
      <w:pPr>
        <w:rPr>
          <w:rFonts w:ascii="Times New Roman"/>
          <w:sz w:val="18"/>
          <w:lang w:val="en-GB"/>
        </w:rPr>
      </w:pPr>
    </w:p>
    <w:p w14:paraId="6B9F7474" w14:textId="77777777" w:rsidR="00027DCD" w:rsidRPr="00027DCD" w:rsidRDefault="00027DCD" w:rsidP="00027DCD">
      <w:pPr>
        <w:rPr>
          <w:rFonts w:ascii="Times New Roman"/>
          <w:sz w:val="18"/>
          <w:lang w:val="en-GB"/>
        </w:rPr>
      </w:pPr>
    </w:p>
    <w:p w14:paraId="3CADEDE8" w14:textId="77777777" w:rsidR="00027DCD" w:rsidRPr="00027DCD" w:rsidRDefault="00027DCD" w:rsidP="00027DCD">
      <w:pPr>
        <w:rPr>
          <w:rFonts w:ascii="Times New Roman"/>
          <w:sz w:val="18"/>
          <w:lang w:val="en-GB"/>
        </w:rPr>
      </w:pPr>
    </w:p>
    <w:p w14:paraId="6A6E680C" w14:textId="77777777" w:rsidR="00027DCD" w:rsidRPr="00027DCD" w:rsidRDefault="00027DCD" w:rsidP="00027DCD">
      <w:pPr>
        <w:rPr>
          <w:rFonts w:ascii="Times New Roman"/>
          <w:sz w:val="18"/>
          <w:lang w:val="en-GB"/>
        </w:rPr>
      </w:pPr>
    </w:p>
    <w:p w14:paraId="49935467" w14:textId="77777777" w:rsidR="00027DCD" w:rsidRPr="00027DCD" w:rsidRDefault="00027DCD" w:rsidP="00027DCD">
      <w:pPr>
        <w:rPr>
          <w:rFonts w:ascii="Times New Roman"/>
          <w:sz w:val="18"/>
          <w:lang w:val="en-GB"/>
        </w:rPr>
      </w:pPr>
    </w:p>
    <w:p w14:paraId="5E2BDFE7" w14:textId="77777777" w:rsidR="00027DCD" w:rsidRPr="00027DCD" w:rsidRDefault="00027DCD" w:rsidP="00027DCD">
      <w:pPr>
        <w:rPr>
          <w:rFonts w:ascii="Times New Roman"/>
          <w:sz w:val="18"/>
          <w:lang w:val="en-GB"/>
        </w:rPr>
      </w:pPr>
    </w:p>
    <w:p w14:paraId="406B8501" w14:textId="77777777" w:rsidR="00027DCD" w:rsidRPr="00027DCD" w:rsidRDefault="00027DCD" w:rsidP="00027DCD">
      <w:pPr>
        <w:rPr>
          <w:rFonts w:ascii="Times New Roman"/>
          <w:sz w:val="18"/>
          <w:lang w:val="en-GB"/>
        </w:rPr>
      </w:pPr>
    </w:p>
    <w:p w14:paraId="0E613E72" w14:textId="77777777" w:rsidR="00027DCD" w:rsidRPr="00027DCD" w:rsidRDefault="00027DCD" w:rsidP="00027DCD">
      <w:pPr>
        <w:rPr>
          <w:rFonts w:ascii="Times New Roman"/>
          <w:sz w:val="18"/>
          <w:lang w:val="en-GB"/>
        </w:rPr>
      </w:pPr>
    </w:p>
    <w:p w14:paraId="3660630E" w14:textId="77777777" w:rsidR="00027DCD" w:rsidRPr="00027DCD" w:rsidRDefault="00027DCD" w:rsidP="00027DCD">
      <w:pPr>
        <w:rPr>
          <w:rFonts w:ascii="Times New Roman"/>
          <w:sz w:val="18"/>
          <w:lang w:val="en-GB"/>
        </w:rPr>
      </w:pPr>
    </w:p>
    <w:p w14:paraId="5DCDCC19" w14:textId="77777777" w:rsidR="00027DCD" w:rsidRPr="00027DCD" w:rsidRDefault="00027DCD" w:rsidP="00027DCD">
      <w:pPr>
        <w:rPr>
          <w:rFonts w:ascii="Times New Roman"/>
          <w:sz w:val="18"/>
          <w:lang w:val="en-GB"/>
        </w:rPr>
      </w:pPr>
    </w:p>
    <w:p w14:paraId="332BFA0F" w14:textId="77777777" w:rsidR="00027DCD" w:rsidRDefault="00027DCD" w:rsidP="00027DCD">
      <w:pPr>
        <w:rPr>
          <w:rFonts w:ascii="Times New Roman"/>
          <w:sz w:val="18"/>
          <w:lang w:val="en-GB"/>
        </w:rPr>
      </w:pPr>
    </w:p>
    <w:p w14:paraId="58018BF3" w14:textId="77777777" w:rsidR="00027DCD" w:rsidRPr="00027DCD" w:rsidRDefault="00027DCD" w:rsidP="00027DCD">
      <w:pPr>
        <w:rPr>
          <w:rFonts w:ascii="Times New Roman"/>
          <w:sz w:val="18"/>
          <w:lang w:val="en-GB"/>
        </w:rPr>
      </w:pPr>
    </w:p>
    <w:p w14:paraId="354272EC" w14:textId="77777777" w:rsidR="00027DCD" w:rsidRPr="00A256BA" w:rsidRDefault="00027DCD" w:rsidP="00027DCD">
      <w:pPr>
        <w:pStyle w:val="Heading1"/>
        <w:spacing w:before="93" w:line="240" w:lineRule="auto"/>
        <w:ind w:left="0"/>
        <w:rPr>
          <w:rFonts w:ascii="Arial"/>
          <w:lang w:val="en-GB"/>
        </w:rPr>
      </w:pPr>
      <w:r w:rsidRPr="00A256BA">
        <w:rPr>
          <w:rFonts w:ascii="Arial"/>
          <w:lang w:val="en-GB"/>
        </w:rPr>
        <w:t>3.</w:t>
      </w:r>
      <w:r w:rsidRPr="00A256BA">
        <w:rPr>
          <w:rFonts w:ascii="Arial"/>
          <w:spacing w:val="-2"/>
          <w:lang w:val="en-GB"/>
        </w:rPr>
        <w:t xml:space="preserve"> </w:t>
      </w:r>
      <w:r w:rsidRPr="00A256BA">
        <w:rPr>
          <w:rFonts w:ascii="Arial"/>
          <w:lang w:val="en-GB"/>
        </w:rPr>
        <w:t xml:space="preserve">RISK </w:t>
      </w:r>
      <w:r w:rsidRPr="00A256BA">
        <w:rPr>
          <w:rFonts w:ascii="Arial"/>
          <w:spacing w:val="-2"/>
          <w:lang w:val="en-GB"/>
        </w:rPr>
        <w:t>EVALUATION</w:t>
      </w:r>
    </w:p>
    <w:p w14:paraId="5C2E3D84" w14:textId="77777777" w:rsidR="00027DCD" w:rsidRDefault="00027DCD" w:rsidP="00027DCD">
      <w:pPr>
        <w:rPr>
          <w:rFonts w:ascii="Times New Roman"/>
          <w:sz w:val="18"/>
          <w:lang w:val="en-GB"/>
        </w:rPr>
      </w:pPr>
    </w:p>
    <w:p w14:paraId="393AE95E" w14:textId="77777777" w:rsidR="00027DCD" w:rsidRPr="00027DCD" w:rsidRDefault="00027DCD" w:rsidP="00027DCD">
      <w:pPr>
        <w:spacing w:before="82" w:line="232" w:lineRule="auto"/>
        <w:rPr>
          <w:sz w:val="20"/>
          <w:szCs w:val="20"/>
          <w:lang w:val="en-GB"/>
        </w:rPr>
      </w:pPr>
      <w:r w:rsidRPr="00027DCD">
        <w:rPr>
          <w:sz w:val="20"/>
          <w:szCs w:val="20"/>
          <w:lang w:val="en-GB"/>
        </w:rPr>
        <w:t>This</w:t>
      </w:r>
      <w:r w:rsidRPr="00027DCD">
        <w:rPr>
          <w:spacing w:val="-2"/>
          <w:sz w:val="20"/>
          <w:szCs w:val="20"/>
          <w:lang w:val="en-GB"/>
        </w:rPr>
        <w:t xml:space="preserve"> </w:t>
      </w:r>
      <w:r w:rsidRPr="00027DCD">
        <w:rPr>
          <w:sz w:val="20"/>
          <w:szCs w:val="20"/>
          <w:lang w:val="en-GB"/>
        </w:rPr>
        <w:t>is</w:t>
      </w:r>
      <w:r w:rsidRPr="00027DCD">
        <w:rPr>
          <w:spacing w:val="-2"/>
          <w:sz w:val="20"/>
          <w:szCs w:val="20"/>
          <w:lang w:val="en-GB"/>
        </w:rPr>
        <w:t xml:space="preserve"> </w:t>
      </w:r>
      <w:r w:rsidRPr="00027DCD">
        <w:rPr>
          <w:sz w:val="20"/>
          <w:szCs w:val="20"/>
          <w:lang w:val="en-GB"/>
        </w:rPr>
        <w:t>calculated</w:t>
      </w:r>
      <w:r w:rsidRPr="00027DCD">
        <w:rPr>
          <w:spacing w:val="-2"/>
          <w:sz w:val="20"/>
          <w:szCs w:val="20"/>
          <w:lang w:val="en-GB"/>
        </w:rPr>
        <w:t xml:space="preserve"> </w:t>
      </w:r>
      <w:r w:rsidRPr="00027DCD">
        <w:rPr>
          <w:sz w:val="20"/>
          <w:szCs w:val="20"/>
          <w:lang w:val="en-GB"/>
        </w:rPr>
        <w:t>by</w:t>
      </w:r>
      <w:r w:rsidRPr="00027DCD">
        <w:rPr>
          <w:spacing w:val="-2"/>
          <w:sz w:val="20"/>
          <w:szCs w:val="20"/>
          <w:lang w:val="en-GB"/>
        </w:rPr>
        <w:t xml:space="preserve"> </w:t>
      </w:r>
      <w:r w:rsidRPr="00027DCD">
        <w:rPr>
          <w:sz w:val="20"/>
          <w:szCs w:val="20"/>
          <w:lang w:val="en-GB"/>
        </w:rPr>
        <w:t>multiplying</w:t>
      </w:r>
      <w:r w:rsidRPr="00027DCD">
        <w:rPr>
          <w:spacing w:val="-2"/>
          <w:sz w:val="20"/>
          <w:szCs w:val="20"/>
          <w:lang w:val="en-GB"/>
        </w:rPr>
        <w:t xml:space="preserve"> </w:t>
      </w:r>
      <w:r w:rsidRPr="00027DCD">
        <w:rPr>
          <w:sz w:val="20"/>
          <w:szCs w:val="20"/>
          <w:lang w:val="en-GB"/>
        </w:rPr>
        <w:t>the</w:t>
      </w:r>
      <w:r w:rsidRPr="00027DCD">
        <w:rPr>
          <w:spacing w:val="-2"/>
          <w:sz w:val="20"/>
          <w:szCs w:val="20"/>
          <w:lang w:val="en-GB"/>
        </w:rPr>
        <w:t xml:space="preserve"> </w:t>
      </w:r>
      <w:r w:rsidRPr="00027DCD">
        <w:rPr>
          <w:sz w:val="20"/>
          <w:szCs w:val="20"/>
          <w:lang w:val="en-GB"/>
        </w:rPr>
        <w:t>likelihood</w:t>
      </w:r>
      <w:r w:rsidRPr="00027DCD">
        <w:rPr>
          <w:spacing w:val="-2"/>
          <w:sz w:val="20"/>
          <w:szCs w:val="20"/>
          <w:lang w:val="en-GB"/>
        </w:rPr>
        <w:t xml:space="preserve"> </w:t>
      </w:r>
      <w:r w:rsidRPr="00027DCD">
        <w:rPr>
          <w:sz w:val="20"/>
          <w:szCs w:val="20"/>
          <w:lang w:val="en-GB"/>
        </w:rPr>
        <w:t>against</w:t>
      </w:r>
      <w:r w:rsidRPr="00027DCD">
        <w:rPr>
          <w:spacing w:val="-3"/>
          <w:sz w:val="20"/>
          <w:szCs w:val="20"/>
          <w:lang w:val="en-GB"/>
        </w:rPr>
        <w:t xml:space="preserve"> </w:t>
      </w:r>
      <w:r w:rsidRPr="00027DCD">
        <w:rPr>
          <w:sz w:val="20"/>
          <w:szCs w:val="20"/>
          <w:lang w:val="en-GB"/>
        </w:rPr>
        <w:t>the</w:t>
      </w:r>
      <w:r w:rsidRPr="00027DCD">
        <w:rPr>
          <w:spacing w:val="-2"/>
          <w:sz w:val="20"/>
          <w:szCs w:val="20"/>
          <w:lang w:val="en-GB"/>
        </w:rPr>
        <w:t xml:space="preserve"> </w:t>
      </w:r>
      <w:r w:rsidRPr="00027DCD">
        <w:rPr>
          <w:sz w:val="20"/>
          <w:szCs w:val="20"/>
          <w:lang w:val="en-GB"/>
        </w:rPr>
        <w:t>consequence</w:t>
      </w:r>
      <w:r w:rsidRPr="00027DCD">
        <w:rPr>
          <w:spacing w:val="-2"/>
          <w:sz w:val="20"/>
          <w:szCs w:val="20"/>
          <w:lang w:val="en-GB"/>
        </w:rPr>
        <w:t xml:space="preserve"> </w:t>
      </w:r>
      <w:r w:rsidRPr="00027DCD">
        <w:rPr>
          <w:sz w:val="20"/>
          <w:szCs w:val="20"/>
          <w:lang w:val="en-GB"/>
        </w:rPr>
        <w:t>e.g.,</w:t>
      </w:r>
      <w:r w:rsidRPr="00027DCD">
        <w:rPr>
          <w:spacing w:val="-3"/>
          <w:sz w:val="20"/>
          <w:szCs w:val="20"/>
          <w:lang w:val="en-GB"/>
        </w:rPr>
        <w:t xml:space="preserve"> </w:t>
      </w:r>
      <w:r w:rsidRPr="00027DCD">
        <w:rPr>
          <w:sz w:val="20"/>
          <w:szCs w:val="20"/>
          <w:lang w:val="en-GB"/>
        </w:rPr>
        <w:t>taking</w:t>
      </w:r>
      <w:r w:rsidRPr="00027DCD">
        <w:rPr>
          <w:spacing w:val="-2"/>
          <w:sz w:val="20"/>
          <w:szCs w:val="20"/>
          <w:lang w:val="en-GB"/>
        </w:rPr>
        <w:t xml:space="preserve"> </w:t>
      </w:r>
      <w:r w:rsidRPr="00027DCD">
        <w:rPr>
          <w:sz w:val="20"/>
          <w:szCs w:val="20"/>
          <w:lang w:val="en-GB"/>
        </w:rPr>
        <w:t>a</w:t>
      </w:r>
      <w:r w:rsidRPr="00027DCD">
        <w:rPr>
          <w:spacing w:val="-2"/>
          <w:sz w:val="20"/>
          <w:szCs w:val="20"/>
          <w:lang w:val="en-GB"/>
        </w:rPr>
        <w:t xml:space="preserve"> </w:t>
      </w:r>
      <w:r w:rsidRPr="00027DCD">
        <w:rPr>
          <w:sz w:val="20"/>
          <w:szCs w:val="20"/>
          <w:lang w:val="en-GB"/>
        </w:rPr>
        <w:t>likelihood</w:t>
      </w:r>
      <w:r w:rsidRPr="00027DCD">
        <w:rPr>
          <w:spacing w:val="-2"/>
          <w:sz w:val="20"/>
          <w:szCs w:val="20"/>
          <w:lang w:val="en-GB"/>
        </w:rPr>
        <w:t xml:space="preserve"> </w:t>
      </w:r>
      <w:r w:rsidRPr="00027DCD">
        <w:rPr>
          <w:sz w:val="20"/>
          <w:szCs w:val="20"/>
          <w:lang w:val="en-GB"/>
        </w:rPr>
        <w:t>of</w:t>
      </w:r>
      <w:r w:rsidRPr="00027DCD">
        <w:rPr>
          <w:spacing w:val="-3"/>
          <w:sz w:val="20"/>
          <w:szCs w:val="20"/>
          <w:lang w:val="en-GB"/>
        </w:rPr>
        <w:t xml:space="preserve"> </w:t>
      </w:r>
      <w:r w:rsidRPr="00027DCD">
        <w:rPr>
          <w:sz w:val="20"/>
          <w:szCs w:val="20"/>
          <w:lang w:val="en-GB"/>
        </w:rPr>
        <w:t>1,</w:t>
      </w:r>
      <w:r w:rsidRPr="00027DCD">
        <w:rPr>
          <w:spacing w:val="-3"/>
          <w:sz w:val="20"/>
          <w:szCs w:val="20"/>
          <w:lang w:val="en-GB"/>
        </w:rPr>
        <w:t xml:space="preserve"> </w:t>
      </w:r>
      <w:r w:rsidRPr="00027DCD">
        <w:rPr>
          <w:sz w:val="20"/>
          <w:szCs w:val="20"/>
          <w:lang w:val="en-GB"/>
        </w:rPr>
        <w:t>which</w:t>
      </w:r>
      <w:r w:rsidRPr="00027DCD">
        <w:rPr>
          <w:spacing w:val="-2"/>
          <w:sz w:val="20"/>
          <w:szCs w:val="20"/>
          <w:lang w:val="en-GB"/>
        </w:rPr>
        <w:t xml:space="preserve"> </w:t>
      </w:r>
      <w:r w:rsidRPr="00027DCD">
        <w:rPr>
          <w:sz w:val="20"/>
          <w:szCs w:val="20"/>
          <w:lang w:val="en-GB"/>
        </w:rPr>
        <w:t>is</w:t>
      </w:r>
      <w:r w:rsidRPr="00027DCD">
        <w:rPr>
          <w:spacing w:val="-2"/>
          <w:sz w:val="20"/>
          <w:szCs w:val="20"/>
          <w:lang w:val="en-GB"/>
        </w:rPr>
        <w:t xml:space="preserve"> </w:t>
      </w:r>
      <w:r w:rsidRPr="00027DCD">
        <w:rPr>
          <w:sz w:val="20"/>
          <w:szCs w:val="20"/>
          <w:lang w:val="en-GB"/>
        </w:rPr>
        <w:t>classified</w:t>
      </w:r>
      <w:r w:rsidRPr="00027DCD">
        <w:rPr>
          <w:spacing w:val="-2"/>
          <w:sz w:val="20"/>
          <w:szCs w:val="20"/>
          <w:lang w:val="en-GB"/>
        </w:rPr>
        <w:t xml:space="preserve"> </w:t>
      </w:r>
      <w:r w:rsidRPr="00027DCD">
        <w:rPr>
          <w:sz w:val="20"/>
          <w:szCs w:val="20"/>
          <w:lang w:val="en-GB"/>
        </w:rPr>
        <w:t>as</w:t>
      </w:r>
      <w:r w:rsidRPr="00027DCD">
        <w:rPr>
          <w:spacing w:val="-2"/>
          <w:sz w:val="20"/>
          <w:szCs w:val="20"/>
          <w:lang w:val="en-GB"/>
        </w:rPr>
        <w:t xml:space="preserve"> </w:t>
      </w:r>
      <w:r w:rsidRPr="00027DCD">
        <w:rPr>
          <w:sz w:val="20"/>
          <w:szCs w:val="20"/>
          <w:lang w:val="en-GB"/>
        </w:rPr>
        <w:t>Unlikely</w:t>
      </w:r>
      <w:r w:rsidRPr="00027DCD">
        <w:rPr>
          <w:spacing w:val="-2"/>
          <w:sz w:val="20"/>
          <w:szCs w:val="20"/>
          <w:lang w:val="en-GB"/>
        </w:rPr>
        <w:t xml:space="preserve"> </w:t>
      </w:r>
      <w:r w:rsidRPr="00027DCD">
        <w:rPr>
          <w:sz w:val="20"/>
          <w:szCs w:val="20"/>
          <w:lang w:val="en-GB"/>
        </w:rPr>
        <w:t>and</w:t>
      </w:r>
      <w:r w:rsidRPr="00027DCD">
        <w:rPr>
          <w:spacing w:val="-2"/>
          <w:sz w:val="20"/>
          <w:szCs w:val="20"/>
          <w:lang w:val="en-GB"/>
        </w:rPr>
        <w:t xml:space="preserve"> </w:t>
      </w:r>
      <w:r w:rsidRPr="00027DCD">
        <w:rPr>
          <w:sz w:val="20"/>
          <w:szCs w:val="20"/>
          <w:lang w:val="en-GB"/>
        </w:rPr>
        <w:t>multiplying</w:t>
      </w:r>
      <w:r w:rsidRPr="00027DCD">
        <w:rPr>
          <w:spacing w:val="-2"/>
          <w:sz w:val="20"/>
          <w:szCs w:val="20"/>
          <w:lang w:val="en-GB"/>
        </w:rPr>
        <w:t xml:space="preserve"> </w:t>
      </w:r>
      <w:r w:rsidRPr="00027DCD">
        <w:rPr>
          <w:sz w:val="20"/>
          <w:szCs w:val="20"/>
          <w:lang w:val="en-GB"/>
        </w:rPr>
        <w:t>this</w:t>
      </w:r>
      <w:r w:rsidRPr="00027DCD">
        <w:rPr>
          <w:spacing w:val="-2"/>
          <w:sz w:val="20"/>
          <w:szCs w:val="20"/>
          <w:lang w:val="en-GB"/>
        </w:rPr>
        <w:t xml:space="preserve"> </w:t>
      </w:r>
      <w:r w:rsidRPr="00027DCD">
        <w:rPr>
          <w:sz w:val="20"/>
          <w:szCs w:val="20"/>
          <w:lang w:val="en-GB"/>
        </w:rPr>
        <w:t>against</w:t>
      </w:r>
      <w:r w:rsidRPr="00027DCD">
        <w:rPr>
          <w:spacing w:val="-3"/>
          <w:sz w:val="20"/>
          <w:szCs w:val="20"/>
          <w:lang w:val="en-GB"/>
        </w:rPr>
        <w:t xml:space="preserve"> </w:t>
      </w:r>
      <w:r w:rsidRPr="00027DCD">
        <w:rPr>
          <w:sz w:val="20"/>
          <w:szCs w:val="20"/>
          <w:lang w:val="en-GB"/>
        </w:rPr>
        <w:t>a</w:t>
      </w:r>
      <w:r w:rsidRPr="00027DCD">
        <w:rPr>
          <w:spacing w:val="-2"/>
          <w:sz w:val="20"/>
          <w:szCs w:val="20"/>
          <w:lang w:val="en-GB"/>
        </w:rPr>
        <w:t xml:space="preserve"> </w:t>
      </w:r>
      <w:r w:rsidRPr="00027DCD">
        <w:rPr>
          <w:sz w:val="20"/>
          <w:szCs w:val="20"/>
          <w:lang w:val="en-GB"/>
        </w:rPr>
        <w:t>Potential Consequence of 2, which is classified as Significant Injury, would give you and overall Risk Rating of 2, which would result in an overall evaluation as a low risk.</w:t>
      </w:r>
    </w:p>
    <w:p w14:paraId="24179C55" w14:textId="77777777" w:rsidR="00027DCD" w:rsidRPr="00A256BA" w:rsidRDefault="00027DCD" w:rsidP="00027DCD">
      <w:pPr>
        <w:pStyle w:val="BodyText"/>
        <w:spacing w:before="9"/>
        <w:rPr>
          <w:sz w:val="17"/>
          <w:lang w:val="en-GB"/>
        </w:rPr>
      </w:pPr>
    </w:p>
    <w:p w14:paraId="38D532E9" w14:textId="77777777" w:rsidR="00027DCD" w:rsidRPr="00A256BA" w:rsidRDefault="00027DCD" w:rsidP="00027DCD">
      <w:pPr>
        <w:pStyle w:val="Heading1"/>
        <w:spacing w:before="1"/>
        <w:rPr>
          <w:lang w:val="en-GB"/>
        </w:rPr>
      </w:pPr>
      <w:r w:rsidRPr="00A256BA">
        <w:rPr>
          <w:lang w:val="en-GB"/>
        </w:rPr>
        <w:t>1 to 2</w:t>
      </w:r>
      <w:r w:rsidRPr="00A256BA">
        <w:rPr>
          <w:spacing w:val="3"/>
          <w:lang w:val="en-GB"/>
        </w:rPr>
        <w:t xml:space="preserve"> </w:t>
      </w:r>
      <w:r w:rsidRPr="00A256BA">
        <w:rPr>
          <w:b w:val="0"/>
          <w:lang w:val="en-GB"/>
        </w:rPr>
        <w:t xml:space="preserve">= </w:t>
      </w:r>
      <w:r w:rsidRPr="00A256BA">
        <w:rPr>
          <w:lang w:val="en-GB"/>
        </w:rPr>
        <w:t xml:space="preserve">Low </w:t>
      </w:r>
      <w:r w:rsidRPr="00A256BA">
        <w:rPr>
          <w:spacing w:val="-4"/>
          <w:lang w:val="en-GB"/>
        </w:rPr>
        <w:t>risk</w:t>
      </w:r>
    </w:p>
    <w:p w14:paraId="748F9210" w14:textId="021D6000" w:rsidR="00027DCD" w:rsidRPr="00027DCD" w:rsidRDefault="00027DCD" w:rsidP="00027DCD">
      <w:pPr>
        <w:pStyle w:val="BodyText"/>
        <w:spacing w:line="222" w:lineRule="exact"/>
        <w:ind w:left="826"/>
        <w:rPr>
          <w:lang w:val="en-GB"/>
        </w:rPr>
      </w:pPr>
      <w:r w:rsidRPr="00A256BA">
        <w:rPr>
          <w:lang w:val="en-GB"/>
        </w:rPr>
        <w:t>Low</w:t>
      </w:r>
      <w:r w:rsidRPr="00A256BA">
        <w:rPr>
          <w:spacing w:val="-2"/>
          <w:lang w:val="en-GB"/>
        </w:rPr>
        <w:t xml:space="preserve"> </w:t>
      </w:r>
      <w:r w:rsidRPr="00A256BA">
        <w:rPr>
          <w:lang w:val="en-GB"/>
        </w:rPr>
        <w:t>risks</w:t>
      </w:r>
      <w:r w:rsidRPr="00A256BA">
        <w:rPr>
          <w:spacing w:val="-1"/>
          <w:lang w:val="en-GB"/>
        </w:rPr>
        <w:t xml:space="preserve"> </w:t>
      </w:r>
      <w:r w:rsidRPr="00A256BA">
        <w:rPr>
          <w:lang w:val="en-GB"/>
        </w:rPr>
        <w:t>are</w:t>
      </w:r>
      <w:r w:rsidRPr="00A256BA">
        <w:rPr>
          <w:spacing w:val="-1"/>
          <w:lang w:val="en-GB"/>
        </w:rPr>
        <w:t xml:space="preserve"> </w:t>
      </w:r>
      <w:r w:rsidRPr="00A256BA">
        <w:rPr>
          <w:lang w:val="en-GB"/>
        </w:rPr>
        <w:t>largely</w:t>
      </w:r>
      <w:r w:rsidRPr="00A256BA">
        <w:rPr>
          <w:spacing w:val="-1"/>
          <w:lang w:val="en-GB"/>
        </w:rPr>
        <w:t xml:space="preserve"> </w:t>
      </w:r>
      <w:r w:rsidRPr="00A256BA">
        <w:rPr>
          <w:lang w:val="en-GB"/>
        </w:rPr>
        <w:t>acceptable,</w:t>
      </w:r>
      <w:r w:rsidRPr="00A256BA">
        <w:rPr>
          <w:spacing w:val="-2"/>
          <w:lang w:val="en-GB"/>
        </w:rPr>
        <w:t xml:space="preserve"> </w:t>
      </w:r>
      <w:r w:rsidRPr="00A256BA">
        <w:rPr>
          <w:lang w:val="en-GB"/>
        </w:rPr>
        <w:t>monitor</w:t>
      </w:r>
      <w:r w:rsidRPr="00A256BA">
        <w:rPr>
          <w:spacing w:val="-1"/>
          <w:lang w:val="en-GB"/>
        </w:rPr>
        <w:t xml:space="preserve"> </w:t>
      </w:r>
      <w:r w:rsidRPr="00A256BA">
        <w:rPr>
          <w:lang w:val="en-GB"/>
        </w:rPr>
        <w:t>periodically</w:t>
      </w:r>
      <w:r w:rsidRPr="00A256BA">
        <w:rPr>
          <w:spacing w:val="-1"/>
          <w:lang w:val="en-GB"/>
        </w:rPr>
        <w:t xml:space="preserve"> </w:t>
      </w:r>
      <w:r w:rsidRPr="00A256BA">
        <w:rPr>
          <w:lang w:val="en-GB"/>
        </w:rPr>
        <w:t>to</w:t>
      </w:r>
      <w:r w:rsidRPr="00A256BA">
        <w:rPr>
          <w:spacing w:val="-1"/>
          <w:lang w:val="en-GB"/>
        </w:rPr>
        <w:t xml:space="preserve"> </w:t>
      </w:r>
      <w:r w:rsidRPr="00A256BA">
        <w:rPr>
          <w:lang w:val="en-GB"/>
        </w:rPr>
        <w:t>determine</w:t>
      </w:r>
      <w:r w:rsidRPr="00A256BA">
        <w:rPr>
          <w:spacing w:val="-1"/>
          <w:lang w:val="en-GB"/>
        </w:rPr>
        <w:t xml:space="preserve"> </w:t>
      </w:r>
      <w:r w:rsidRPr="00A256BA">
        <w:rPr>
          <w:lang w:val="en-GB"/>
        </w:rPr>
        <w:t>situation</w:t>
      </w:r>
      <w:r w:rsidRPr="00A256BA">
        <w:rPr>
          <w:spacing w:val="-2"/>
          <w:lang w:val="en-GB"/>
        </w:rPr>
        <w:t xml:space="preserve"> </w:t>
      </w:r>
      <w:r w:rsidRPr="00A256BA">
        <w:rPr>
          <w:lang w:val="en-GB"/>
        </w:rPr>
        <w:t>changes</w:t>
      </w:r>
      <w:r w:rsidRPr="00A256BA">
        <w:rPr>
          <w:spacing w:val="-1"/>
          <w:lang w:val="en-GB"/>
        </w:rPr>
        <w:t xml:space="preserve"> </w:t>
      </w:r>
      <w:r w:rsidRPr="00A256BA">
        <w:rPr>
          <w:lang w:val="en-GB"/>
        </w:rPr>
        <w:t>which</w:t>
      </w:r>
      <w:r w:rsidRPr="00A256BA">
        <w:rPr>
          <w:spacing w:val="-1"/>
          <w:lang w:val="en-GB"/>
        </w:rPr>
        <w:t xml:space="preserve"> </w:t>
      </w:r>
      <w:r w:rsidRPr="00A256BA">
        <w:rPr>
          <w:lang w:val="en-GB"/>
        </w:rPr>
        <w:t>may</w:t>
      </w:r>
      <w:r w:rsidRPr="00A256BA">
        <w:rPr>
          <w:spacing w:val="-1"/>
          <w:lang w:val="en-GB"/>
        </w:rPr>
        <w:t xml:space="preserve"> </w:t>
      </w:r>
      <w:r w:rsidRPr="00A256BA">
        <w:rPr>
          <w:lang w:val="en-GB"/>
        </w:rPr>
        <w:t>affect</w:t>
      </w:r>
      <w:r w:rsidRPr="00A256BA">
        <w:rPr>
          <w:spacing w:val="-2"/>
          <w:lang w:val="en-GB"/>
        </w:rPr>
        <w:t xml:space="preserve"> </w:t>
      </w:r>
      <w:r w:rsidRPr="00A256BA">
        <w:rPr>
          <w:lang w:val="en-GB"/>
        </w:rPr>
        <w:t>the</w:t>
      </w:r>
      <w:r w:rsidRPr="00A256BA">
        <w:rPr>
          <w:spacing w:val="-1"/>
          <w:lang w:val="en-GB"/>
        </w:rPr>
        <w:t xml:space="preserve"> </w:t>
      </w:r>
      <w:r w:rsidRPr="00A256BA">
        <w:rPr>
          <w:lang w:val="en-GB"/>
        </w:rPr>
        <w:t>risk,</w:t>
      </w:r>
      <w:r w:rsidRPr="00A256BA">
        <w:rPr>
          <w:spacing w:val="-2"/>
          <w:lang w:val="en-GB"/>
        </w:rPr>
        <w:t xml:space="preserve"> </w:t>
      </w:r>
      <w:r w:rsidRPr="00A256BA">
        <w:rPr>
          <w:lang w:val="en-GB"/>
        </w:rPr>
        <w:t>or</w:t>
      </w:r>
      <w:r w:rsidRPr="00A256BA">
        <w:rPr>
          <w:spacing w:val="-1"/>
          <w:lang w:val="en-GB"/>
        </w:rPr>
        <w:t xml:space="preserve"> </w:t>
      </w:r>
      <w:r w:rsidRPr="00A256BA">
        <w:rPr>
          <w:lang w:val="en-GB"/>
        </w:rPr>
        <w:t>after</w:t>
      </w:r>
      <w:r w:rsidRPr="00A256BA">
        <w:rPr>
          <w:spacing w:val="-1"/>
          <w:lang w:val="en-GB"/>
        </w:rPr>
        <w:t xml:space="preserve"> </w:t>
      </w:r>
      <w:r w:rsidRPr="00A256BA">
        <w:rPr>
          <w:lang w:val="en-GB"/>
        </w:rPr>
        <w:t>significant</w:t>
      </w:r>
      <w:r w:rsidRPr="00A256BA">
        <w:rPr>
          <w:spacing w:val="-2"/>
          <w:lang w:val="en-GB"/>
        </w:rPr>
        <w:t xml:space="preserve"> changes.</w:t>
      </w:r>
    </w:p>
    <w:p w14:paraId="42E36C6B" w14:textId="77777777" w:rsidR="00027DCD" w:rsidRPr="00A256BA" w:rsidRDefault="00027DCD" w:rsidP="00027DCD">
      <w:pPr>
        <w:pStyle w:val="Heading1"/>
        <w:rPr>
          <w:lang w:val="en-GB"/>
        </w:rPr>
      </w:pPr>
      <w:r w:rsidRPr="00A256BA">
        <w:rPr>
          <w:lang w:val="en-GB"/>
        </w:rPr>
        <w:t>3</w:t>
      </w:r>
      <w:r w:rsidRPr="00A256BA">
        <w:rPr>
          <w:spacing w:val="-1"/>
          <w:lang w:val="en-GB"/>
        </w:rPr>
        <w:t xml:space="preserve"> </w:t>
      </w:r>
      <w:r w:rsidRPr="00A256BA">
        <w:rPr>
          <w:lang w:val="en-GB"/>
        </w:rPr>
        <w:t>to 4</w:t>
      </w:r>
      <w:r w:rsidRPr="00A256BA">
        <w:rPr>
          <w:spacing w:val="3"/>
          <w:lang w:val="en-GB"/>
        </w:rPr>
        <w:t xml:space="preserve"> </w:t>
      </w:r>
      <w:r w:rsidRPr="00A256BA">
        <w:rPr>
          <w:b w:val="0"/>
          <w:lang w:val="en-GB"/>
        </w:rPr>
        <w:t xml:space="preserve">= </w:t>
      </w:r>
      <w:r w:rsidRPr="00A256BA">
        <w:rPr>
          <w:lang w:val="en-GB"/>
        </w:rPr>
        <w:t xml:space="preserve">Medium </w:t>
      </w:r>
      <w:r w:rsidRPr="00A256BA">
        <w:rPr>
          <w:spacing w:val="-4"/>
          <w:lang w:val="en-GB"/>
        </w:rPr>
        <w:t>risk</w:t>
      </w:r>
    </w:p>
    <w:p w14:paraId="29C32169" w14:textId="77777777" w:rsidR="00027DCD" w:rsidRPr="00A256BA" w:rsidRDefault="00027DCD" w:rsidP="00027DCD">
      <w:pPr>
        <w:pStyle w:val="BodyText"/>
        <w:spacing w:line="230" w:lineRule="auto"/>
        <w:ind w:left="826" w:right="344"/>
        <w:rPr>
          <w:lang w:val="en-GB"/>
        </w:rPr>
      </w:pPr>
      <w:r w:rsidRPr="00A256BA">
        <w:rPr>
          <w:lang w:val="en-GB"/>
        </w:rPr>
        <w:t>Medium</w:t>
      </w:r>
      <w:r w:rsidRPr="00A256BA">
        <w:rPr>
          <w:spacing w:val="-2"/>
          <w:lang w:val="en-GB"/>
        </w:rPr>
        <w:t xml:space="preserve"> </w:t>
      </w:r>
      <w:r w:rsidRPr="00A256BA">
        <w:rPr>
          <w:lang w:val="en-GB"/>
        </w:rPr>
        <w:t>risks</w:t>
      </w:r>
      <w:r w:rsidRPr="00A256BA">
        <w:rPr>
          <w:spacing w:val="-2"/>
          <w:lang w:val="en-GB"/>
        </w:rPr>
        <w:t xml:space="preserve"> </w:t>
      </w:r>
      <w:r w:rsidRPr="00A256BA">
        <w:rPr>
          <w:lang w:val="en-GB"/>
        </w:rPr>
        <w:t>at</w:t>
      </w:r>
      <w:r w:rsidRPr="00A256BA">
        <w:rPr>
          <w:spacing w:val="-3"/>
          <w:lang w:val="en-GB"/>
        </w:rPr>
        <w:t xml:space="preserve"> </w:t>
      </w:r>
      <w:r w:rsidRPr="00A256BA">
        <w:rPr>
          <w:lang w:val="en-GB"/>
        </w:rPr>
        <w:t>the</w:t>
      </w:r>
      <w:r w:rsidRPr="00A256BA">
        <w:rPr>
          <w:spacing w:val="-2"/>
          <w:lang w:val="en-GB"/>
        </w:rPr>
        <w:t xml:space="preserve"> </w:t>
      </w:r>
      <w:r w:rsidRPr="00A256BA">
        <w:rPr>
          <w:lang w:val="en-GB"/>
        </w:rPr>
        <w:t>upper</w:t>
      </w:r>
      <w:r w:rsidRPr="00A256BA">
        <w:rPr>
          <w:spacing w:val="-2"/>
          <w:lang w:val="en-GB"/>
        </w:rPr>
        <w:t xml:space="preserve"> </w:t>
      </w:r>
      <w:r w:rsidRPr="00A256BA">
        <w:rPr>
          <w:lang w:val="en-GB"/>
        </w:rPr>
        <w:t>end</w:t>
      </w:r>
      <w:r w:rsidRPr="00A256BA">
        <w:rPr>
          <w:spacing w:val="-2"/>
          <w:lang w:val="en-GB"/>
        </w:rPr>
        <w:t xml:space="preserve"> </w:t>
      </w:r>
      <w:r w:rsidRPr="00A256BA">
        <w:rPr>
          <w:lang w:val="en-GB"/>
        </w:rPr>
        <w:t>of</w:t>
      </w:r>
      <w:r w:rsidRPr="00A256BA">
        <w:rPr>
          <w:spacing w:val="-3"/>
          <w:lang w:val="en-GB"/>
        </w:rPr>
        <w:t xml:space="preserve"> </w:t>
      </w:r>
      <w:r w:rsidRPr="00A256BA">
        <w:rPr>
          <w:lang w:val="en-GB"/>
        </w:rPr>
        <w:t>this</w:t>
      </w:r>
      <w:r w:rsidRPr="00A256BA">
        <w:rPr>
          <w:spacing w:val="-2"/>
          <w:lang w:val="en-GB"/>
        </w:rPr>
        <w:t xml:space="preserve"> </w:t>
      </w:r>
      <w:r w:rsidRPr="00A256BA">
        <w:rPr>
          <w:lang w:val="en-GB"/>
        </w:rPr>
        <w:t>band</w:t>
      </w:r>
      <w:r w:rsidRPr="00A256BA">
        <w:rPr>
          <w:spacing w:val="-2"/>
          <w:lang w:val="en-GB"/>
        </w:rPr>
        <w:t xml:space="preserve"> </w:t>
      </w:r>
      <w:r w:rsidRPr="00A256BA">
        <w:rPr>
          <w:lang w:val="en-GB"/>
        </w:rPr>
        <w:t>should</w:t>
      </w:r>
      <w:r w:rsidRPr="00A256BA">
        <w:rPr>
          <w:spacing w:val="-2"/>
          <w:lang w:val="en-GB"/>
        </w:rPr>
        <w:t xml:space="preserve"> </w:t>
      </w:r>
      <w:r w:rsidRPr="00A256BA">
        <w:rPr>
          <w:lang w:val="en-GB"/>
        </w:rPr>
        <w:t>only</w:t>
      </w:r>
      <w:r w:rsidRPr="00A256BA">
        <w:rPr>
          <w:spacing w:val="-2"/>
          <w:lang w:val="en-GB"/>
        </w:rPr>
        <w:t xml:space="preserve"> </w:t>
      </w:r>
      <w:r w:rsidRPr="00A256BA">
        <w:rPr>
          <w:lang w:val="en-GB"/>
        </w:rPr>
        <w:t>be</w:t>
      </w:r>
      <w:r w:rsidRPr="00A256BA">
        <w:rPr>
          <w:spacing w:val="-2"/>
          <w:lang w:val="en-GB"/>
        </w:rPr>
        <w:t xml:space="preserve"> </w:t>
      </w:r>
      <w:r w:rsidRPr="00A256BA">
        <w:rPr>
          <w:lang w:val="en-GB"/>
        </w:rPr>
        <w:t>tolerated</w:t>
      </w:r>
      <w:r w:rsidRPr="00A256BA">
        <w:rPr>
          <w:spacing w:val="-2"/>
          <w:lang w:val="en-GB"/>
        </w:rPr>
        <w:t xml:space="preserve"> </w:t>
      </w:r>
      <w:r w:rsidRPr="00A256BA">
        <w:rPr>
          <w:lang w:val="en-GB"/>
        </w:rPr>
        <w:t>for</w:t>
      </w:r>
      <w:r w:rsidRPr="00A256BA">
        <w:rPr>
          <w:spacing w:val="-2"/>
          <w:lang w:val="en-GB"/>
        </w:rPr>
        <w:t xml:space="preserve"> </w:t>
      </w:r>
      <w:r w:rsidRPr="00A256BA">
        <w:rPr>
          <w:lang w:val="en-GB"/>
        </w:rPr>
        <w:t>the</w:t>
      </w:r>
      <w:r w:rsidRPr="00A256BA">
        <w:rPr>
          <w:spacing w:val="-2"/>
          <w:lang w:val="en-GB"/>
        </w:rPr>
        <w:t xml:space="preserve"> </w:t>
      </w:r>
      <w:r w:rsidRPr="00A256BA">
        <w:rPr>
          <w:lang w:val="en-GB"/>
        </w:rPr>
        <w:t>short-term</w:t>
      </w:r>
      <w:r w:rsidRPr="00A256BA">
        <w:rPr>
          <w:spacing w:val="-2"/>
          <w:lang w:val="en-GB"/>
        </w:rPr>
        <w:t xml:space="preserve"> </w:t>
      </w:r>
      <w:r w:rsidRPr="00A256BA">
        <w:rPr>
          <w:lang w:val="en-GB"/>
        </w:rPr>
        <w:t>and</w:t>
      </w:r>
      <w:r w:rsidRPr="00A256BA">
        <w:rPr>
          <w:spacing w:val="-2"/>
          <w:lang w:val="en-GB"/>
        </w:rPr>
        <w:t xml:space="preserve"> </w:t>
      </w:r>
      <w:r w:rsidRPr="00A256BA">
        <w:rPr>
          <w:lang w:val="en-GB"/>
        </w:rPr>
        <w:t>then</w:t>
      </w:r>
      <w:r w:rsidRPr="00A256BA">
        <w:rPr>
          <w:spacing w:val="-2"/>
          <w:lang w:val="en-GB"/>
        </w:rPr>
        <w:t xml:space="preserve"> </w:t>
      </w:r>
      <w:r w:rsidRPr="00A256BA">
        <w:rPr>
          <w:lang w:val="en-GB"/>
        </w:rPr>
        <w:t>only</w:t>
      </w:r>
      <w:r w:rsidRPr="00A256BA">
        <w:rPr>
          <w:spacing w:val="-2"/>
          <w:lang w:val="en-GB"/>
        </w:rPr>
        <w:t xml:space="preserve"> </w:t>
      </w:r>
      <w:r w:rsidRPr="00A256BA">
        <w:rPr>
          <w:lang w:val="en-GB"/>
        </w:rPr>
        <w:t>whilst</w:t>
      </w:r>
      <w:r w:rsidRPr="00A256BA">
        <w:rPr>
          <w:spacing w:val="-3"/>
          <w:lang w:val="en-GB"/>
        </w:rPr>
        <w:t xml:space="preserve"> </w:t>
      </w:r>
      <w:r w:rsidRPr="00A256BA">
        <w:rPr>
          <w:lang w:val="en-GB"/>
        </w:rPr>
        <w:t>further</w:t>
      </w:r>
      <w:r w:rsidRPr="00A256BA">
        <w:rPr>
          <w:spacing w:val="-2"/>
          <w:lang w:val="en-GB"/>
        </w:rPr>
        <w:t xml:space="preserve"> </w:t>
      </w:r>
      <w:r w:rsidRPr="00A256BA">
        <w:rPr>
          <w:lang w:val="en-GB"/>
        </w:rPr>
        <w:t>control</w:t>
      </w:r>
      <w:r w:rsidRPr="00A256BA">
        <w:rPr>
          <w:spacing w:val="-2"/>
          <w:lang w:val="en-GB"/>
        </w:rPr>
        <w:t xml:space="preserve"> </w:t>
      </w:r>
      <w:r w:rsidRPr="00A256BA">
        <w:rPr>
          <w:lang w:val="en-GB"/>
        </w:rPr>
        <w:t>measures</w:t>
      </w:r>
      <w:r w:rsidRPr="00A256BA">
        <w:rPr>
          <w:spacing w:val="-2"/>
          <w:lang w:val="en-GB"/>
        </w:rPr>
        <w:t xml:space="preserve"> </w:t>
      </w:r>
      <w:r w:rsidRPr="00A256BA">
        <w:rPr>
          <w:lang w:val="en-GB"/>
        </w:rPr>
        <w:t>to</w:t>
      </w:r>
      <w:r w:rsidRPr="00A256BA">
        <w:rPr>
          <w:spacing w:val="-2"/>
          <w:lang w:val="en-GB"/>
        </w:rPr>
        <w:t xml:space="preserve"> </w:t>
      </w:r>
      <w:r w:rsidRPr="00A256BA">
        <w:rPr>
          <w:lang w:val="en-GB"/>
        </w:rPr>
        <w:t>mitigate</w:t>
      </w:r>
      <w:r w:rsidRPr="00A256BA">
        <w:rPr>
          <w:spacing w:val="-2"/>
          <w:lang w:val="en-GB"/>
        </w:rPr>
        <w:t xml:space="preserve"> </w:t>
      </w:r>
      <w:r w:rsidRPr="00A256BA">
        <w:rPr>
          <w:lang w:val="en-GB"/>
        </w:rPr>
        <w:t>the</w:t>
      </w:r>
      <w:r w:rsidRPr="00A256BA">
        <w:rPr>
          <w:spacing w:val="-2"/>
          <w:lang w:val="en-GB"/>
        </w:rPr>
        <w:t xml:space="preserve"> </w:t>
      </w:r>
      <w:r w:rsidRPr="00A256BA">
        <w:rPr>
          <w:lang w:val="en-GB"/>
        </w:rPr>
        <w:t>risk</w:t>
      </w:r>
      <w:r w:rsidRPr="00A256BA">
        <w:rPr>
          <w:spacing w:val="-2"/>
          <w:lang w:val="en-GB"/>
        </w:rPr>
        <w:t xml:space="preserve"> </w:t>
      </w:r>
      <w:r w:rsidRPr="00A256BA">
        <w:rPr>
          <w:lang w:val="en-GB"/>
        </w:rPr>
        <w:t>are being planned and introduced, within a defined time period.</w:t>
      </w:r>
      <w:r w:rsidRPr="00A256BA">
        <w:rPr>
          <w:spacing w:val="40"/>
          <w:lang w:val="en-GB"/>
        </w:rPr>
        <w:t xml:space="preserve"> </w:t>
      </w:r>
      <w:r w:rsidRPr="00A256BA">
        <w:rPr>
          <w:lang w:val="en-GB"/>
        </w:rPr>
        <w:t>Risks on the lower end should be reduced if practicable.</w:t>
      </w:r>
    </w:p>
    <w:p w14:paraId="3DE57922" w14:textId="77777777" w:rsidR="00027DCD" w:rsidRPr="00A256BA" w:rsidRDefault="00027DCD" w:rsidP="00027DCD">
      <w:pPr>
        <w:pStyle w:val="Heading1"/>
        <w:rPr>
          <w:lang w:val="en-GB"/>
        </w:rPr>
      </w:pPr>
      <w:r w:rsidRPr="00A256BA">
        <w:rPr>
          <w:lang w:val="en-GB"/>
        </w:rPr>
        <w:t>6</w:t>
      </w:r>
      <w:r w:rsidRPr="00A256BA">
        <w:rPr>
          <w:spacing w:val="3"/>
          <w:lang w:val="en-GB"/>
        </w:rPr>
        <w:t xml:space="preserve"> </w:t>
      </w:r>
      <w:r w:rsidRPr="00A256BA">
        <w:rPr>
          <w:lang w:val="en-GB"/>
        </w:rPr>
        <w:t xml:space="preserve">= High </w:t>
      </w:r>
      <w:r w:rsidRPr="00A256BA">
        <w:rPr>
          <w:spacing w:val="-4"/>
          <w:lang w:val="en-GB"/>
        </w:rPr>
        <w:t>risk</w:t>
      </w:r>
    </w:p>
    <w:p w14:paraId="58D71A38" w14:textId="77777777" w:rsidR="00027DCD" w:rsidRDefault="00027DCD" w:rsidP="00027DCD">
      <w:pPr>
        <w:pStyle w:val="BodyText"/>
        <w:spacing w:line="230" w:lineRule="auto"/>
        <w:ind w:left="826" w:right="344"/>
        <w:rPr>
          <w:lang w:val="en-GB"/>
        </w:rPr>
      </w:pPr>
      <w:r w:rsidRPr="00A256BA">
        <w:rPr>
          <w:lang w:val="en-GB"/>
        </w:rPr>
        <w:t>High</w:t>
      </w:r>
      <w:r w:rsidRPr="00A256BA">
        <w:rPr>
          <w:spacing w:val="-2"/>
          <w:lang w:val="en-GB"/>
        </w:rPr>
        <w:t xml:space="preserve"> </w:t>
      </w:r>
      <w:r w:rsidRPr="00A256BA">
        <w:rPr>
          <w:lang w:val="en-GB"/>
        </w:rPr>
        <w:t>risks</w:t>
      </w:r>
      <w:r w:rsidRPr="00A256BA">
        <w:rPr>
          <w:spacing w:val="-2"/>
          <w:lang w:val="en-GB"/>
        </w:rPr>
        <w:t xml:space="preserve"> </w:t>
      </w:r>
      <w:r w:rsidRPr="00A256BA">
        <w:rPr>
          <w:lang w:val="en-GB"/>
        </w:rPr>
        <w:t>activities</w:t>
      </w:r>
      <w:r w:rsidRPr="00A256BA">
        <w:rPr>
          <w:spacing w:val="-2"/>
          <w:lang w:val="en-GB"/>
        </w:rPr>
        <w:t xml:space="preserve"> </w:t>
      </w:r>
      <w:r w:rsidRPr="00A256BA">
        <w:rPr>
          <w:lang w:val="en-GB"/>
        </w:rPr>
        <w:t>should</w:t>
      </w:r>
      <w:r w:rsidRPr="00A256BA">
        <w:rPr>
          <w:spacing w:val="-2"/>
          <w:lang w:val="en-GB"/>
        </w:rPr>
        <w:t xml:space="preserve"> </w:t>
      </w:r>
      <w:r w:rsidRPr="00A256BA">
        <w:rPr>
          <w:lang w:val="en-GB"/>
        </w:rPr>
        <w:t>cease</w:t>
      </w:r>
      <w:r w:rsidRPr="00A256BA">
        <w:rPr>
          <w:spacing w:val="-2"/>
          <w:lang w:val="en-GB"/>
        </w:rPr>
        <w:t xml:space="preserve"> </w:t>
      </w:r>
      <w:r w:rsidRPr="00A256BA">
        <w:rPr>
          <w:lang w:val="en-GB"/>
        </w:rPr>
        <w:t>immediately</w:t>
      </w:r>
      <w:r w:rsidRPr="00A256BA">
        <w:rPr>
          <w:spacing w:val="-2"/>
          <w:lang w:val="en-GB"/>
        </w:rPr>
        <w:t xml:space="preserve"> </w:t>
      </w:r>
      <w:r w:rsidRPr="00A256BA">
        <w:rPr>
          <w:lang w:val="en-GB"/>
        </w:rPr>
        <w:t>until</w:t>
      </w:r>
      <w:r w:rsidRPr="00A256BA">
        <w:rPr>
          <w:spacing w:val="-2"/>
          <w:lang w:val="en-GB"/>
        </w:rPr>
        <w:t xml:space="preserve"> </w:t>
      </w:r>
      <w:r w:rsidRPr="00A256BA">
        <w:rPr>
          <w:lang w:val="en-GB"/>
        </w:rPr>
        <w:t>further</w:t>
      </w:r>
      <w:r w:rsidRPr="00A256BA">
        <w:rPr>
          <w:spacing w:val="-2"/>
          <w:lang w:val="en-GB"/>
        </w:rPr>
        <w:t xml:space="preserve"> </w:t>
      </w:r>
      <w:r w:rsidRPr="00A256BA">
        <w:rPr>
          <w:lang w:val="en-GB"/>
        </w:rPr>
        <w:t>control</w:t>
      </w:r>
      <w:r w:rsidRPr="00A256BA">
        <w:rPr>
          <w:spacing w:val="-2"/>
          <w:lang w:val="en-GB"/>
        </w:rPr>
        <w:t xml:space="preserve"> </w:t>
      </w:r>
      <w:r w:rsidRPr="00A256BA">
        <w:rPr>
          <w:lang w:val="en-GB"/>
        </w:rPr>
        <w:t>measures</w:t>
      </w:r>
      <w:r w:rsidRPr="00A256BA">
        <w:rPr>
          <w:spacing w:val="-2"/>
          <w:lang w:val="en-GB"/>
        </w:rPr>
        <w:t xml:space="preserve"> </w:t>
      </w:r>
      <w:r w:rsidRPr="00A256BA">
        <w:rPr>
          <w:lang w:val="en-GB"/>
        </w:rPr>
        <w:t>to</w:t>
      </w:r>
      <w:r w:rsidRPr="00A256BA">
        <w:rPr>
          <w:spacing w:val="-2"/>
          <w:lang w:val="en-GB"/>
        </w:rPr>
        <w:t xml:space="preserve"> </w:t>
      </w:r>
      <w:r w:rsidRPr="00A256BA">
        <w:rPr>
          <w:lang w:val="en-GB"/>
        </w:rPr>
        <w:t>mitigate</w:t>
      </w:r>
      <w:r w:rsidRPr="00A256BA">
        <w:rPr>
          <w:spacing w:val="-2"/>
          <w:lang w:val="en-GB"/>
        </w:rPr>
        <w:t xml:space="preserve"> </w:t>
      </w:r>
      <w:r w:rsidRPr="00A256BA">
        <w:rPr>
          <w:lang w:val="en-GB"/>
        </w:rPr>
        <w:t>the</w:t>
      </w:r>
      <w:r w:rsidRPr="00A256BA">
        <w:rPr>
          <w:spacing w:val="-2"/>
          <w:lang w:val="en-GB"/>
        </w:rPr>
        <w:t xml:space="preserve"> </w:t>
      </w:r>
      <w:r w:rsidRPr="00A256BA">
        <w:rPr>
          <w:lang w:val="en-GB"/>
        </w:rPr>
        <w:t>risk</w:t>
      </w:r>
      <w:r w:rsidRPr="00A256BA">
        <w:rPr>
          <w:spacing w:val="-2"/>
          <w:lang w:val="en-GB"/>
        </w:rPr>
        <w:t xml:space="preserve"> </w:t>
      </w:r>
      <w:r w:rsidRPr="00A256BA">
        <w:rPr>
          <w:lang w:val="en-GB"/>
        </w:rPr>
        <w:t>are</w:t>
      </w:r>
      <w:r w:rsidRPr="00A256BA">
        <w:rPr>
          <w:spacing w:val="-2"/>
          <w:lang w:val="en-GB"/>
        </w:rPr>
        <w:t xml:space="preserve"> </w:t>
      </w:r>
      <w:r w:rsidRPr="00A256BA">
        <w:rPr>
          <w:lang w:val="en-GB"/>
        </w:rPr>
        <w:t>introduced.</w:t>
      </w:r>
      <w:r w:rsidRPr="00A256BA">
        <w:rPr>
          <w:spacing w:val="-6"/>
          <w:lang w:val="en-GB"/>
        </w:rPr>
        <w:t xml:space="preserve"> </w:t>
      </w:r>
      <w:r w:rsidRPr="00A256BA">
        <w:rPr>
          <w:lang w:val="en-GB"/>
        </w:rPr>
        <w:t>The</w:t>
      </w:r>
      <w:r w:rsidRPr="00A256BA">
        <w:rPr>
          <w:spacing w:val="-2"/>
          <w:lang w:val="en-GB"/>
        </w:rPr>
        <w:t xml:space="preserve"> </w:t>
      </w:r>
      <w:r w:rsidRPr="00A256BA">
        <w:rPr>
          <w:lang w:val="en-GB"/>
        </w:rPr>
        <w:t>continued</w:t>
      </w:r>
      <w:r w:rsidRPr="00A256BA">
        <w:rPr>
          <w:spacing w:val="-2"/>
          <w:lang w:val="en-GB"/>
        </w:rPr>
        <w:t xml:space="preserve"> </w:t>
      </w:r>
      <w:r w:rsidRPr="00A256BA">
        <w:rPr>
          <w:lang w:val="en-GB"/>
        </w:rPr>
        <w:t>effectiveness</w:t>
      </w:r>
      <w:r w:rsidRPr="00A256BA">
        <w:rPr>
          <w:spacing w:val="-2"/>
          <w:lang w:val="en-GB"/>
        </w:rPr>
        <w:t xml:space="preserve"> </w:t>
      </w:r>
      <w:r w:rsidRPr="00A256BA">
        <w:rPr>
          <w:lang w:val="en-GB"/>
        </w:rPr>
        <w:t>of</w:t>
      </w:r>
      <w:r w:rsidRPr="00A256BA">
        <w:rPr>
          <w:spacing w:val="-3"/>
          <w:lang w:val="en-GB"/>
        </w:rPr>
        <w:t xml:space="preserve"> </w:t>
      </w:r>
      <w:r w:rsidRPr="00A256BA">
        <w:rPr>
          <w:lang w:val="en-GB"/>
        </w:rPr>
        <w:t>control measures must be monitored periodically.</w:t>
      </w:r>
    </w:p>
    <w:p w14:paraId="4F15B188" w14:textId="77777777" w:rsidR="00027DCD" w:rsidRPr="00A256BA" w:rsidRDefault="00027DCD" w:rsidP="00027DCD">
      <w:pPr>
        <w:pStyle w:val="Heading1"/>
        <w:rPr>
          <w:lang w:val="en-GB"/>
        </w:rPr>
      </w:pPr>
      <w:r w:rsidRPr="00A256BA">
        <w:rPr>
          <w:lang w:val="en-GB"/>
        </w:rPr>
        <w:t>9</w:t>
      </w:r>
      <w:r w:rsidRPr="00A256BA">
        <w:rPr>
          <w:spacing w:val="-1"/>
          <w:lang w:val="en-GB"/>
        </w:rPr>
        <w:t xml:space="preserve"> </w:t>
      </w:r>
      <w:r w:rsidRPr="00A256BA">
        <w:rPr>
          <w:lang w:val="en-GB"/>
        </w:rPr>
        <w:t xml:space="preserve">= Extreme </w:t>
      </w:r>
      <w:r w:rsidRPr="00A256BA">
        <w:rPr>
          <w:spacing w:val="-4"/>
          <w:lang w:val="en-GB"/>
        </w:rPr>
        <w:t>Risk</w:t>
      </w:r>
    </w:p>
    <w:p w14:paraId="3E58FAB4" w14:textId="4CB404AC" w:rsidR="00EF4936" w:rsidRPr="00A256BA" w:rsidRDefault="00027DCD" w:rsidP="00027DCD">
      <w:pPr>
        <w:pStyle w:val="BodyText"/>
        <w:spacing w:line="230" w:lineRule="auto"/>
        <w:ind w:left="826" w:right="344"/>
        <w:rPr>
          <w:b/>
          <w:lang w:val="en-GB"/>
        </w:rPr>
      </w:pPr>
      <w:r w:rsidRPr="00A256BA">
        <w:rPr>
          <w:lang w:val="en-GB"/>
        </w:rPr>
        <w:t>Work</w:t>
      </w:r>
      <w:r w:rsidRPr="00A256BA">
        <w:rPr>
          <w:spacing w:val="-2"/>
          <w:lang w:val="en-GB"/>
        </w:rPr>
        <w:t xml:space="preserve"> </w:t>
      </w:r>
      <w:r w:rsidRPr="00A256BA">
        <w:rPr>
          <w:lang w:val="en-GB"/>
        </w:rPr>
        <w:t>should</w:t>
      </w:r>
      <w:r w:rsidRPr="00A256BA">
        <w:rPr>
          <w:spacing w:val="-2"/>
          <w:lang w:val="en-GB"/>
        </w:rPr>
        <w:t xml:space="preserve"> </w:t>
      </w:r>
      <w:r w:rsidRPr="00A256BA">
        <w:rPr>
          <w:lang w:val="en-GB"/>
        </w:rPr>
        <w:t>not</w:t>
      </w:r>
      <w:r w:rsidRPr="00A256BA">
        <w:rPr>
          <w:spacing w:val="-3"/>
          <w:lang w:val="en-GB"/>
        </w:rPr>
        <w:t xml:space="preserve"> </w:t>
      </w:r>
      <w:r w:rsidRPr="00A256BA">
        <w:rPr>
          <w:lang w:val="en-GB"/>
        </w:rPr>
        <w:t>be</w:t>
      </w:r>
      <w:r w:rsidRPr="00A256BA">
        <w:rPr>
          <w:spacing w:val="-2"/>
          <w:lang w:val="en-GB"/>
        </w:rPr>
        <w:t xml:space="preserve"> </w:t>
      </w:r>
      <w:r w:rsidRPr="00A256BA">
        <w:rPr>
          <w:lang w:val="en-GB"/>
        </w:rPr>
        <w:t>started</w:t>
      </w:r>
      <w:r w:rsidRPr="00A256BA">
        <w:rPr>
          <w:spacing w:val="-2"/>
          <w:lang w:val="en-GB"/>
        </w:rPr>
        <w:t xml:space="preserve"> </w:t>
      </w:r>
      <w:r w:rsidRPr="00A256BA">
        <w:rPr>
          <w:lang w:val="en-GB"/>
        </w:rPr>
        <w:t>or</w:t>
      </w:r>
      <w:r w:rsidRPr="00A256BA">
        <w:rPr>
          <w:spacing w:val="-2"/>
          <w:lang w:val="en-GB"/>
        </w:rPr>
        <w:t xml:space="preserve"> </w:t>
      </w:r>
      <w:r w:rsidRPr="00A256BA">
        <w:rPr>
          <w:lang w:val="en-GB"/>
        </w:rPr>
        <w:t>continued</w:t>
      </w:r>
      <w:r w:rsidRPr="00A256BA">
        <w:rPr>
          <w:spacing w:val="-2"/>
          <w:lang w:val="en-GB"/>
        </w:rPr>
        <w:t xml:space="preserve"> </w:t>
      </w:r>
      <w:r w:rsidRPr="00A256BA">
        <w:rPr>
          <w:lang w:val="en-GB"/>
        </w:rPr>
        <w:t>until</w:t>
      </w:r>
      <w:r w:rsidRPr="00A256BA">
        <w:rPr>
          <w:spacing w:val="-2"/>
          <w:lang w:val="en-GB"/>
        </w:rPr>
        <w:t xml:space="preserve"> </w:t>
      </w:r>
      <w:r w:rsidRPr="00A256BA">
        <w:rPr>
          <w:lang w:val="en-GB"/>
        </w:rPr>
        <w:t>the</w:t>
      </w:r>
      <w:r w:rsidRPr="00A256BA">
        <w:rPr>
          <w:spacing w:val="-2"/>
          <w:lang w:val="en-GB"/>
        </w:rPr>
        <w:t xml:space="preserve"> </w:t>
      </w:r>
      <w:r w:rsidRPr="00A256BA">
        <w:rPr>
          <w:lang w:val="en-GB"/>
        </w:rPr>
        <w:t>risk</w:t>
      </w:r>
      <w:r w:rsidRPr="00A256BA">
        <w:rPr>
          <w:spacing w:val="-2"/>
          <w:lang w:val="en-GB"/>
        </w:rPr>
        <w:t xml:space="preserve"> </w:t>
      </w:r>
      <w:r w:rsidRPr="00A256BA">
        <w:rPr>
          <w:lang w:val="en-GB"/>
        </w:rPr>
        <w:t>has</w:t>
      </w:r>
      <w:r w:rsidRPr="00A256BA">
        <w:rPr>
          <w:spacing w:val="-2"/>
          <w:lang w:val="en-GB"/>
        </w:rPr>
        <w:t xml:space="preserve"> </w:t>
      </w:r>
      <w:r w:rsidRPr="00A256BA">
        <w:rPr>
          <w:lang w:val="en-GB"/>
        </w:rPr>
        <w:t>been</w:t>
      </w:r>
      <w:r w:rsidRPr="00A256BA">
        <w:rPr>
          <w:spacing w:val="-2"/>
          <w:lang w:val="en-GB"/>
        </w:rPr>
        <w:t xml:space="preserve"> </w:t>
      </w:r>
      <w:r w:rsidRPr="00A256BA">
        <w:rPr>
          <w:lang w:val="en-GB"/>
        </w:rPr>
        <w:t>mitigated.</w:t>
      </w:r>
      <w:r w:rsidRPr="00A256BA">
        <w:rPr>
          <w:spacing w:val="-3"/>
          <w:lang w:val="en-GB"/>
        </w:rPr>
        <w:t xml:space="preserve"> </w:t>
      </w:r>
      <w:r w:rsidRPr="00A256BA">
        <w:rPr>
          <w:lang w:val="en-GB"/>
        </w:rPr>
        <w:t>Immediate</w:t>
      </w:r>
      <w:r w:rsidRPr="00A256BA">
        <w:rPr>
          <w:spacing w:val="-2"/>
          <w:lang w:val="en-GB"/>
        </w:rPr>
        <w:t xml:space="preserve"> </w:t>
      </w:r>
      <w:r w:rsidRPr="00A256BA">
        <w:rPr>
          <w:lang w:val="en-GB"/>
        </w:rPr>
        <w:t>action</w:t>
      </w:r>
      <w:r w:rsidRPr="00A256BA">
        <w:rPr>
          <w:spacing w:val="-2"/>
          <w:lang w:val="en-GB"/>
        </w:rPr>
        <w:t xml:space="preserve"> </w:t>
      </w:r>
      <w:r w:rsidRPr="00A256BA">
        <w:rPr>
          <w:lang w:val="en-GB"/>
        </w:rPr>
        <w:t>is</w:t>
      </w:r>
      <w:r w:rsidRPr="00A256BA">
        <w:rPr>
          <w:spacing w:val="-2"/>
          <w:lang w:val="en-GB"/>
        </w:rPr>
        <w:t xml:space="preserve"> </w:t>
      </w:r>
      <w:r w:rsidRPr="00A256BA">
        <w:rPr>
          <w:lang w:val="en-GB"/>
        </w:rPr>
        <w:t>required</w:t>
      </w:r>
      <w:r w:rsidRPr="00A256BA">
        <w:rPr>
          <w:spacing w:val="-2"/>
          <w:lang w:val="en-GB"/>
        </w:rPr>
        <w:t xml:space="preserve"> </w:t>
      </w:r>
      <w:r w:rsidRPr="00A256BA">
        <w:rPr>
          <w:lang w:val="en-GB"/>
        </w:rPr>
        <w:t>to</w:t>
      </w:r>
      <w:r w:rsidRPr="00A256BA">
        <w:rPr>
          <w:spacing w:val="-2"/>
          <w:lang w:val="en-GB"/>
        </w:rPr>
        <w:t xml:space="preserve"> </w:t>
      </w:r>
      <w:r w:rsidRPr="00A256BA">
        <w:rPr>
          <w:lang w:val="en-GB"/>
        </w:rPr>
        <w:t>reduce</w:t>
      </w:r>
      <w:r w:rsidRPr="00A256BA">
        <w:rPr>
          <w:spacing w:val="-2"/>
          <w:lang w:val="en-GB"/>
        </w:rPr>
        <w:t xml:space="preserve"> </w:t>
      </w:r>
      <w:r w:rsidRPr="00A256BA">
        <w:rPr>
          <w:lang w:val="en-GB"/>
        </w:rPr>
        <w:t>exposure.</w:t>
      </w:r>
      <w:r w:rsidRPr="00A256BA">
        <w:rPr>
          <w:spacing w:val="-14"/>
          <w:lang w:val="en-GB"/>
        </w:rPr>
        <w:t xml:space="preserve"> </w:t>
      </w:r>
      <w:r w:rsidRPr="00A256BA">
        <w:rPr>
          <w:lang w:val="en-GB"/>
        </w:rPr>
        <w:t>A</w:t>
      </w:r>
      <w:r w:rsidRPr="00A256BA">
        <w:rPr>
          <w:spacing w:val="-14"/>
          <w:lang w:val="en-GB"/>
        </w:rPr>
        <w:t xml:space="preserve"> </w:t>
      </w:r>
      <w:r w:rsidRPr="00A256BA">
        <w:rPr>
          <w:lang w:val="en-GB"/>
        </w:rPr>
        <w:t>detailed</w:t>
      </w:r>
      <w:r w:rsidRPr="00A256BA">
        <w:rPr>
          <w:spacing w:val="-2"/>
          <w:lang w:val="en-GB"/>
        </w:rPr>
        <w:t xml:space="preserve"> </w:t>
      </w:r>
      <w:r w:rsidRPr="00A256BA">
        <w:rPr>
          <w:lang w:val="en-GB"/>
        </w:rPr>
        <w:t>mitigation</w:t>
      </w:r>
      <w:r w:rsidRPr="00A256BA">
        <w:rPr>
          <w:spacing w:val="-2"/>
          <w:lang w:val="en-GB"/>
        </w:rPr>
        <w:t xml:space="preserve"> </w:t>
      </w:r>
      <w:r w:rsidRPr="00A256BA">
        <w:rPr>
          <w:lang w:val="en-GB"/>
        </w:rPr>
        <w:t>plan</w:t>
      </w:r>
      <w:r w:rsidRPr="00A256BA">
        <w:rPr>
          <w:spacing w:val="-2"/>
          <w:lang w:val="en-GB"/>
        </w:rPr>
        <w:t xml:space="preserve"> </w:t>
      </w:r>
      <w:r w:rsidRPr="00A256BA">
        <w:rPr>
          <w:lang w:val="en-GB"/>
        </w:rPr>
        <w:t>must be developed, implemented and monitored by senior management to reduce the risk before work is allowed to comme</w:t>
      </w:r>
      <w:r>
        <w:rPr>
          <w:lang w:val="en-GB"/>
        </w:rPr>
        <w:t>nce.</w:t>
      </w:r>
    </w:p>
    <w:p w14:paraId="5700644A" w14:textId="57339385" w:rsidR="00EF4936" w:rsidRPr="00A256BA" w:rsidRDefault="00EF4936" w:rsidP="00DA74F2">
      <w:pPr>
        <w:spacing w:before="82" w:line="232" w:lineRule="auto"/>
        <w:rPr>
          <w:lang w:val="en-GB"/>
        </w:rPr>
      </w:pPr>
    </w:p>
    <w:sectPr w:rsidR="00EF4936" w:rsidRPr="00A256BA">
      <w:footerReference w:type="default" r:id="rId7"/>
      <w:pgSz w:w="15840" w:h="12240" w:orient="landscape"/>
      <w:pgMar w:top="580" w:right="440" w:bottom="720" w:left="460" w:header="0" w:footer="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472C" w14:textId="77777777" w:rsidR="009C26CF" w:rsidRDefault="009C26CF">
      <w:r>
        <w:separator/>
      </w:r>
    </w:p>
  </w:endnote>
  <w:endnote w:type="continuationSeparator" w:id="0">
    <w:p w14:paraId="7DA49599" w14:textId="77777777" w:rsidR="009C26CF" w:rsidRDefault="009C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E157" w14:textId="441944CD" w:rsidR="00EF4936" w:rsidRDefault="00EF493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7C93" w14:textId="77777777" w:rsidR="009C26CF" w:rsidRDefault="009C26CF">
      <w:r>
        <w:separator/>
      </w:r>
    </w:p>
  </w:footnote>
  <w:footnote w:type="continuationSeparator" w:id="0">
    <w:p w14:paraId="1EE28B12" w14:textId="77777777" w:rsidR="009C26CF" w:rsidRDefault="009C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91D"/>
    <w:multiLevelType w:val="hybridMultilevel"/>
    <w:tmpl w:val="A244A300"/>
    <w:lvl w:ilvl="0" w:tplc="D9F8B6F0">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B0E4AEC6">
      <w:numFmt w:val="bullet"/>
      <w:lvlText w:val="•"/>
      <w:lvlJc w:val="left"/>
      <w:pPr>
        <w:ind w:left="733" w:hanging="360"/>
      </w:pPr>
      <w:rPr>
        <w:rFonts w:hint="default"/>
        <w:lang w:val="en-US" w:eastAsia="en-US" w:bidi="ar-SA"/>
      </w:rPr>
    </w:lvl>
    <w:lvl w:ilvl="2" w:tplc="5F94317A">
      <w:numFmt w:val="bullet"/>
      <w:lvlText w:val="•"/>
      <w:lvlJc w:val="left"/>
      <w:pPr>
        <w:ind w:left="1007" w:hanging="360"/>
      </w:pPr>
      <w:rPr>
        <w:rFonts w:hint="default"/>
        <w:lang w:val="en-US" w:eastAsia="en-US" w:bidi="ar-SA"/>
      </w:rPr>
    </w:lvl>
    <w:lvl w:ilvl="3" w:tplc="999EC32E">
      <w:numFmt w:val="bullet"/>
      <w:lvlText w:val="•"/>
      <w:lvlJc w:val="left"/>
      <w:pPr>
        <w:ind w:left="1280" w:hanging="360"/>
      </w:pPr>
      <w:rPr>
        <w:rFonts w:hint="default"/>
        <w:lang w:val="en-US" w:eastAsia="en-US" w:bidi="ar-SA"/>
      </w:rPr>
    </w:lvl>
    <w:lvl w:ilvl="4" w:tplc="3A5E7686">
      <w:numFmt w:val="bullet"/>
      <w:lvlText w:val="•"/>
      <w:lvlJc w:val="left"/>
      <w:pPr>
        <w:ind w:left="1554" w:hanging="360"/>
      </w:pPr>
      <w:rPr>
        <w:rFonts w:hint="default"/>
        <w:lang w:val="en-US" w:eastAsia="en-US" w:bidi="ar-SA"/>
      </w:rPr>
    </w:lvl>
    <w:lvl w:ilvl="5" w:tplc="755CD4BA">
      <w:numFmt w:val="bullet"/>
      <w:lvlText w:val="•"/>
      <w:lvlJc w:val="left"/>
      <w:pPr>
        <w:ind w:left="1827" w:hanging="360"/>
      </w:pPr>
      <w:rPr>
        <w:rFonts w:hint="default"/>
        <w:lang w:val="en-US" w:eastAsia="en-US" w:bidi="ar-SA"/>
      </w:rPr>
    </w:lvl>
    <w:lvl w:ilvl="6" w:tplc="8DB4A9B4">
      <w:numFmt w:val="bullet"/>
      <w:lvlText w:val="•"/>
      <w:lvlJc w:val="left"/>
      <w:pPr>
        <w:ind w:left="2101" w:hanging="360"/>
      </w:pPr>
      <w:rPr>
        <w:rFonts w:hint="default"/>
        <w:lang w:val="en-US" w:eastAsia="en-US" w:bidi="ar-SA"/>
      </w:rPr>
    </w:lvl>
    <w:lvl w:ilvl="7" w:tplc="00ECC6E8">
      <w:numFmt w:val="bullet"/>
      <w:lvlText w:val="•"/>
      <w:lvlJc w:val="left"/>
      <w:pPr>
        <w:ind w:left="2374" w:hanging="360"/>
      </w:pPr>
      <w:rPr>
        <w:rFonts w:hint="default"/>
        <w:lang w:val="en-US" w:eastAsia="en-US" w:bidi="ar-SA"/>
      </w:rPr>
    </w:lvl>
    <w:lvl w:ilvl="8" w:tplc="2B826EBE">
      <w:numFmt w:val="bullet"/>
      <w:lvlText w:val="•"/>
      <w:lvlJc w:val="left"/>
      <w:pPr>
        <w:ind w:left="2648" w:hanging="360"/>
      </w:pPr>
      <w:rPr>
        <w:rFonts w:hint="default"/>
        <w:lang w:val="en-US" w:eastAsia="en-US" w:bidi="ar-SA"/>
      </w:rPr>
    </w:lvl>
  </w:abstractNum>
  <w:abstractNum w:abstractNumId="1" w15:restartNumberingAfterBreak="0">
    <w:nsid w:val="0933083B"/>
    <w:multiLevelType w:val="hybridMultilevel"/>
    <w:tmpl w:val="C9D466C2"/>
    <w:lvl w:ilvl="0" w:tplc="7E9243B0">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04E62E0E">
      <w:numFmt w:val="bullet"/>
      <w:lvlText w:val="•"/>
      <w:lvlJc w:val="left"/>
      <w:pPr>
        <w:ind w:left="733" w:hanging="360"/>
      </w:pPr>
      <w:rPr>
        <w:rFonts w:hint="default"/>
        <w:lang w:val="en-US" w:eastAsia="en-US" w:bidi="ar-SA"/>
      </w:rPr>
    </w:lvl>
    <w:lvl w:ilvl="2" w:tplc="19D8BC40">
      <w:numFmt w:val="bullet"/>
      <w:lvlText w:val="•"/>
      <w:lvlJc w:val="left"/>
      <w:pPr>
        <w:ind w:left="1006" w:hanging="360"/>
      </w:pPr>
      <w:rPr>
        <w:rFonts w:hint="default"/>
        <w:lang w:val="en-US" w:eastAsia="en-US" w:bidi="ar-SA"/>
      </w:rPr>
    </w:lvl>
    <w:lvl w:ilvl="3" w:tplc="9612DFA4">
      <w:numFmt w:val="bullet"/>
      <w:lvlText w:val="•"/>
      <w:lvlJc w:val="left"/>
      <w:pPr>
        <w:ind w:left="1279" w:hanging="360"/>
      </w:pPr>
      <w:rPr>
        <w:rFonts w:hint="default"/>
        <w:lang w:val="en-US" w:eastAsia="en-US" w:bidi="ar-SA"/>
      </w:rPr>
    </w:lvl>
    <w:lvl w:ilvl="4" w:tplc="5ABAF3EE">
      <w:numFmt w:val="bullet"/>
      <w:lvlText w:val="•"/>
      <w:lvlJc w:val="left"/>
      <w:pPr>
        <w:ind w:left="1553" w:hanging="360"/>
      </w:pPr>
      <w:rPr>
        <w:rFonts w:hint="default"/>
        <w:lang w:val="en-US" w:eastAsia="en-US" w:bidi="ar-SA"/>
      </w:rPr>
    </w:lvl>
    <w:lvl w:ilvl="5" w:tplc="79B2249C">
      <w:numFmt w:val="bullet"/>
      <w:lvlText w:val="•"/>
      <w:lvlJc w:val="left"/>
      <w:pPr>
        <w:ind w:left="1826" w:hanging="360"/>
      </w:pPr>
      <w:rPr>
        <w:rFonts w:hint="default"/>
        <w:lang w:val="en-US" w:eastAsia="en-US" w:bidi="ar-SA"/>
      </w:rPr>
    </w:lvl>
    <w:lvl w:ilvl="6" w:tplc="00BA3F0C">
      <w:numFmt w:val="bullet"/>
      <w:lvlText w:val="•"/>
      <w:lvlJc w:val="left"/>
      <w:pPr>
        <w:ind w:left="2099" w:hanging="360"/>
      </w:pPr>
      <w:rPr>
        <w:rFonts w:hint="default"/>
        <w:lang w:val="en-US" w:eastAsia="en-US" w:bidi="ar-SA"/>
      </w:rPr>
    </w:lvl>
    <w:lvl w:ilvl="7" w:tplc="17D6AB28">
      <w:numFmt w:val="bullet"/>
      <w:lvlText w:val="•"/>
      <w:lvlJc w:val="left"/>
      <w:pPr>
        <w:ind w:left="2373" w:hanging="360"/>
      </w:pPr>
      <w:rPr>
        <w:rFonts w:hint="default"/>
        <w:lang w:val="en-US" w:eastAsia="en-US" w:bidi="ar-SA"/>
      </w:rPr>
    </w:lvl>
    <w:lvl w:ilvl="8" w:tplc="BE345434">
      <w:numFmt w:val="bullet"/>
      <w:lvlText w:val="•"/>
      <w:lvlJc w:val="left"/>
      <w:pPr>
        <w:ind w:left="2646" w:hanging="360"/>
      </w:pPr>
      <w:rPr>
        <w:rFonts w:hint="default"/>
        <w:lang w:val="en-US" w:eastAsia="en-US" w:bidi="ar-SA"/>
      </w:rPr>
    </w:lvl>
  </w:abstractNum>
  <w:abstractNum w:abstractNumId="2" w15:restartNumberingAfterBreak="0">
    <w:nsid w:val="12DB035A"/>
    <w:multiLevelType w:val="hybridMultilevel"/>
    <w:tmpl w:val="A0DCB978"/>
    <w:lvl w:ilvl="0" w:tplc="B84011E0">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11BEE7E6">
      <w:numFmt w:val="bullet"/>
      <w:lvlText w:val="•"/>
      <w:lvlJc w:val="left"/>
      <w:pPr>
        <w:ind w:left="733" w:hanging="360"/>
      </w:pPr>
      <w:rPr>
        <w:rFonts w:hint="default"/>
        <w:lang w:val="en-US" w:eastAsia="en-US" w:bidi="ar-SA"/>
      </w:rPr>
    </w:lvl>
    <w:lvl w:ilvl="2" w:tplc="03A2D790">
      <w:numFmt w:val="bullet"/>
      <w:lvlText w:val="•"/>
      <w:lvlJc w:val="left"/>
      <w:pPr>
        <w:ind w:left="1007" w:hanging="360"/>
      </w:pPr>
      <w:rPr>
        <w:rFonts w:hint="default"/>
        <w:lang w:val="en-US" w:eastAsia="en-US" w:bidi="ar-SA"/>
      </w:rPr>
    </w:lvl>
    <w:lvl w:ilvl="3" w:tplc="51D0148A">
      <w:numFmt w:val="bullet"/>
      <w:lvlText w:val="•"/>
      <w:lvlJc w:val="left"/>
      <w:pPr>
        <w:ind w:left="1281" w:hanging="360"/>
      </w:pPr>
      <w:rPr>
        <w:rFonts w:hint="default"/>
        <w:lang w:val="en-US" w:eastAsia="en-US" w:bidi="ar-SA"/>
      </w:rPr>
    </w:lvl>
    <w:lvl w:ilvl="4" w:tplc="7A5A7510">
      <w:numFmt w:val="bullet"/>
      <w:lvlText w:val="•"/>
      <w:lvlJc w:val="left"/>
      <w:pPr>
        <w:ind w:left="1555" w:hanging="360"/>
      </w:pPr>
      <w:rPr>
        <w:rFonts w:hint="default"/>
        <w:lang w:val="en-US" w:eastAsia="en-US" w:bidi="ar-SA"/>
      </w:rPr>
    </w:lvl>
    <w:lvl w:ilvl="5" w:tplc="586A34CA">
      <w:numFmt w:val="bullet"/>
      <w:lvlText w:val="•"/>
      <w:lvlJc w:val="left"/>
      <w:pPr>
        <w:ind w:left="1829" w:hanging="360"/>
      </w:pPr>
      <w:rPr>
        <w:rFonts w:hint="default"/>
        <w:lang w:val="en-US" w:eastAsia="en-US" w:bidi="ar-SA"/>
      </w:rPr>
    </w:lvl>
    <w:lvl w:ilvl="6" w:tplc="ABB4B348">
      <w:numFmt w:val="bullet"/>
      <w:lvlText w:val="•"/>
      <w:lvlJc w:val="left"/>
      <w:pPr>
        <w:ind w:left="2102" w:hanging="360"/>
      </w:pPr>
      <w:rPr>
        <w:rFonts w:hint="default"/>
        <w:lang w:val="en-US" w:eastAsia="en-US" w:bidi="ar-SA"/>
      </w:rPr>
    </w:lvl>
    <w:lvl w:ilvl="7" w:tplc="869ED902">
      <w:numFmt w:val="bullet"/>
      <w:lvlText w:val="•"/>
      <w:lvlJc w:val="left"/>
      <w:pPr>
        <w:ind w:left="2376" w:hanging="360"/>
      </w:pPr>
      <w:rPr>
        <w:rFonts w:hint="default"/>
        <w:lang w:val="en-US" w:eastAsia="en-US" w:bidi="ar-SA"/>
      </w:rPr>
    </w:lvl>
    <w:lvl w:ilvl="8" w:tplc="DA8260FC">
      <w:numFmt w:val="bullet"/>
      <w:lvlText w:val="•"/>
      <w:lvlJc w:val="left"/>
      <w:pPr>
        <w:ind w:left="2650" w:hanging="360"/>
      </w:pPr>
      <w:rPr>
        <w:rFonts w:hint="default"/>
        <w:lang w:val="en-US" w:eastAsia="en-US" w:bidi="ar-SA"/>
      </w:rPr>
    </w:lvl>
  </w:abstractNum>
  <w:abstractNum w:abstractNumId="3" w15:restartNumberingAfterBreak="0">
    <w:nsid w:val="12F20AEB"/>
    <w:multiLevelType w:val="hybridMultilevel"/>
    <w:tmpl w:val="20E69A68"/>
    <w:lvl w:ilvl="0" w:tplc="309068D4">
      <w:start w:val="1"/>
      <w:numFmt w:val="decimal"/>
      <w:lvlText w:val="%1."/>
      <w:lvlJc w:val="left"/>
      <w:pPr>
        <w:ind w:left="451" w:hanging="357"/>
        <w:jc w:val="left"/>
      </w:pPr>
      <w:rPr>
        <w:rFonts w:ascii="Arial" w:eastAsia="Arial" w:hAnsi="Arial" w:cs="Arial" w:hint="default"/>
        <w:b w:val="0"/>
        <w:bCs w:val="0"/>
        <w:i w:val="0"/>
        <w:iCs w:val="0"/>
        <w:spacing w:val="0"/>
        <w:w w:val="100"/>
        <w:sz w:val="20"/>
        <w:szCs w:val="20"/>
        <w:lang w:val="en-US" w:eastAsia="en-US" w:bidi="ar-SA"/>
      </w:rPr>
    </w:lvl>
    <w:lvl w:ilvl="1" w:tplc="1452CF3C">
      <w:numFmt w:val="bullet"/>
      <w:lvlText w:val="•"/>
      <w:lvlJc w:val="left"/>
      <w:pPr>
        <w:ind w:left="733" w:hanging="357"/>
      </w:pPr>
      <w:rPr>
        <w:rFonts w:hint="default"/>
        <w:lang w:val="en-US" w:eastAsia="en-US" w:bidi="ar-SA"/>
      </w:rPr>
    </w:lvl>
    <w:lvl w:ilvl="2" w:tplc="D8FE16AC">
      <w:numFmt w:val="bullet"/>
      <w:lvlText w:val="•"/>
      <w:lvlJc w:val="left"/>
      <w:pPr>
        <w:ind w:left="1006" w:hanging="357"/>
      </w:pPr>
      <w:rPr>
        <w:rFonts w:hint="default"/>
        <w:lang w:val="en-US" w:eastAsia="en-US" w:bidi="ar-SA"/>
      </w:rPr>
    </w:lvl>
    <w:lvl w:ilvl="3" w:tplc="4C5CC798">
      <w:numFmt w:val="bullet"/>
      <w:lvlText w:val="•"/>
      <w:lvlJc w:val="left"/>
      <w:pPr>
        <w:ind w:left="1279" w:hanging="357"/>
      </w:pPr>
      <w:rPr>
        <w:rFonts w:hint="default"/>
        <w:lang w:val="en-US" w:eastAsia="en-US" w:bidi="ar-SA"/>
      </w:rPr>
    </w:lvl>
    <w:lvl w:ilvl="4" w:tplc="9EE2E982">
      <w:numFmt w:val="bullet"/>
      <w:lvlText w:val="•"/>
      <w:lvlJc w:val="left"/>
      <w:pPr>
        <w:ind w:left="1553" w:hanging="357"/>
      </w:pPr>
      <w:rPr>
        <w:rFonts w:hint="default"/>
        <w:lang w:val="en-US" w:eastAsia="en-US" w:bidi="ar-SA"/>
      </w:rPr>
    </w:lvl>
    <w:lvl w:ilvl="5" w:tplc="BC6CF920">
      <w:numFmt w:val="bullet"/>
      <w:lvlText w:val="•"/>
      <w:lvlJc w:val="left"/>
      <w:pPr>
        <w:ind w:left="1826" w:hanging="357"/>
      </w:pPr>
      <w:rPr>
        <w:rFonts w:hint="default"/>
        <w:lang w:val="en-US" w:eastAsia="en-US" w:bidi="ar-SA"/>
      </w:rPr>
    </w:lvl>
    <w:lvl w:ilvl="6" w:tplc="F87AE4E6">
      <w:numFmt w:val="bullet"/>
      <w:lvlText w:val="•"/>
      <w:lvlJc w:val="left"/>
      <w:pPr>
        <w:ind w:left="2099" w:hanging="357"/>
      </w:pPr>
      <w:rPr>
        <w:rFonts w:hint="default"/>
        <w:lang w:val="en-US" w:eastAsia="en-US" w:bidi="ar-SA"/>
      </w:rPr>
    </w:lvl>
    <w:lvl w:ilvl="7" w:tplc="FFA28BD4">
      <w:numFmt w:val="bullet"/>
      <w:lvlText w:val="•"/>
      <w:lvlJc w:val="left"/>
      <w:pPr>
        <w:ind w:left="2373" w:hanging="357"/>
      </w:pPr>
      <w:rPr>
        <w:rFonts w:hint="default"/>
        <w:lang w:val="en-US" w:eastAsia="en-US" w:bidi="ar-SA"/>
      </w:rPr>
    </w:lvl>
    <w:lvl w:ilvl="8" w:tplc="DAEC1D74">
      <w:numFmt w:val="bullet"/>
      <w:lvlText w:val="•"/>
      <w:lvlJc w:val="left"/>
      <w:pPr>
        <w:ind w:left="2646" w:hanging="357"/>
      </w:pPr>
      <w:rPr>
        <w:rFonts w:hint="default"/>
        <w:lang w:val="en-US" w:eastAsia="en-US" w:bidi="ar-SA"/>
      </w:rPr>
    </w:lvl>
  </w:abstractNum>
  <w:abstractNum w:abstractNumId="4" w15:restartNumberingAfterBreak="0">
    <w:nsid w:val="1D3A7206"/>
    <w:multiLevelType w:val="hybridMultilevel"/>
    <w:tmpl w:val="296EB274"/>
    <w:lvl w:ilvl="0" w:tplc="7FB8303E">
      <w:start w:val="3"/>
      <w:numFmt w:val="decimal"/>
      <w:lvlText w:val="%1."/>
      <w:lvlJc w:val="left"/>
      <w:pPr>
        <w:ind w:left="454" w:hanging="360"/>
        <w:jc w:val="left"/>
      </w:pPr>
      <w:rPr>
        <w:rFonts w:hint="default"/>
        <w:spacing w:val="0"/>
        <w:w w:val="100"/>
        <w:lang w:val="en-US" w:eastAsia="en-US" w:bidi="ar-SA"/>
      </w:rPr>
    </w:lvl>
    <w:lvl w:ilvl="1" w:tplc="31665FB0">
      <w:numFmt w:val="bullet"/>
      <w:lvlText w:val="•"/>
      <w:lvlJc w:val="left"/>
      <w:pPr>
        <w:ind w:left="733" w:hanging="360"/>
      </w:pPr>
      <w:rPr>
        <w:rFonts w:hint="default"/>
        <w:lang w:val="en-US" w:eastAsia="en-US" w:bidi="ar-SA"/>
      </w:rPr>
    </w:lvl>
    <w:lvl w:ilvl="2" w:tplc="7E6685EE">
      <w:numFmt w:val="bullet"/>
      <w:lvlText w:val="•"/>
      <w:lvlJc w:val="left"/>
      <w:pPr>
        <w:ind w:left="1006" w:hanging="360"/>
      </w:pPr>
      <w:rPr>
        <w:rFonts w:hint="default"/>
        <w:lang w:val="en-US" w:eastAsia="en-US" w:bidi="ar-SA"/>
      </w:rPr>
    </w:lvl>
    <w:lvl w:ilvl="3" w:tplc="8EF4D27A">
      <w:numFmt w:val="bullet"/>
      <w:lvlText w:val="•"/>
      <w:lvlJc w:val="left"/>
      <w:pPr>
        <w:ind w:left="1279" w:hanging="360"/>
      </w:pPr>
      <w:rPr>
        <w:rFonts w:hint="default"/>
        <w:lang w:val="en-US" w:eastAsia="en-US" w:bidi="ar-SA"/>
      </w:rPr>
    </w:lvl>
    <w:lvl w:ilvl="4" w:tplc="2B7C9ADA">
      <w:numFmt w:val="bullet"/>
      <w:lvlText w:val="•"/>
      <w:lvlJc w:val="left"/>
      <w:pPr>
        <w:ind w:left="1553" w:hanging="360"/>
      </w:pPr>
      <w:rPr>
        <w:rFonts w:hint="default"/>
        <w:lang w:val="en-US" w:eastAsia="en-US" w:bidi="ar-SA"/>
      </w:rPr>
    </w:lvl>
    <w:lvl w:ilvl="5" w:tplc="480687F4">
      <w:numFmt w:val="bullet"/>
      <w:lvlText w:val="•"/>
      <w:lvlJc w:val="left"/>
      <w:pPr>
        <w:ind w:left="1826" w:hanging="360"/>
      </w:pPr>
      <w:rPr>
        <w:rFonts w:hint="default"/>
        <w:lang w:val="en-US" w:eastAsia="en-US" w:bidi="ar-SA"/>
      </w:rPr>
    </w:lvl>
    <w:lvl w:ilvl="6" w:tplc="3ACC3498">
      <w:numFmt w:val="bullet"/>
      <w:lvlText w:val="•"/>
      <w:lvlJc w:val="left"/>
      <w:pPr>
        <w:ind w:left="2099" w:hanging="360"/>
      </w:pPr>
      <w:rPr>
        <w:rFonts w:hint="default"/>
        <w:lang w:val="en-US" w:eastAsia="en-US" w:bidi="ar-SA"/>
      </w:rPr>
    </w:lvl>
    <w:lvl w:ilvl="7" w:tplc="F42843FA">
      <w:numFmt w:val="bullet"/>
      <w:lvlText w:val="•"/>
      <w:lvlJc w:val="left"/>
      <w:pPr>
        <w:ind w:left="2373" w:hanging="360"/>
      </w:pPr>
      <w:rPr>
        <w:rFonts w:hint="default"/>
        <w:lang w:val="en-US" w:eastAsia="en-US" w:bidi="ar-SA"/>
      </w:rPr>
    </w:lvl>
    <w:lvl w:ilvl="8" w:tplc="39802B6A">
      <w:numFmt w:val="bullet"/>
      <w:lvlText w:val="•"/>
      <w:lvlJc w:val="left"/>
      <w:pPr>
        <w:ind w:left="2646" w:hanging="360"/>
      </w:pPr>
      <w:rPr>
        <w:rFonts w:hint="default"/>
        <w:lang w:val="en-US" w:eastAsia="en-US" w:bidi="ar-SA"/>
      </w:rPr>
    </w:lvl>
  </w:abstractNum>
  <w:abstractNum w:abstractNumId="5" w15:restartNumberingAfterBreak="0">
    <w:nsid w:val="1F20478C"/>
    <w:multiLevelType w:val="hybridMultilevel"/>
    <w:tmpl w:val="FD00997C"/>
    <w:lvl w:ilvl="0" w:tplc="B240B4B0">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469E9C5E">
      <w:numFmt w:val="bullet"/>
      <w:lvlText w:val="•"/>
      <w:lvlJc w:val="left"/>
      <w:pPr>
        <w:ind w:left="654" w:hanging="360"/>
      </w:pPr>
      <w:rPr>
        <w:rFonts w:hint="default"/>
        <w:lang w:val="en-US" w:eastAsia="en-US" w:bidi="ar-SA"/>
      </w:rPr>
    </w:lvl>
    <w:lvl w:ilvl="2" w:tplc="2FAE97FA">
      <w:numFmt w:val="bullet"/>
      <w:lvlText w:val="•"/>
      <w:lvlJc w:val="left"/>
      <w:pPr>
        <w:ind w:left="848" w:hanging="360"/>
      </w:pPr>
      <w:rPr>
        <w:rFonts w:hint="default"/>
        <w:lang w:val="en-US" w:eastAsia="en-US" w:bidi="ar-SA"/>
      </w:rPr>
    </w:lvl>
    <w:lvl w:ilvl="3" w:tplc="DB10ACA8">
      <w:numFmt w:val="bullet"/>
      <w:lvlText w:val="•"/>
      <w:lvlJc w:val="left"/>
      <w:pPr>
        <w:ind w:left="1042" w:hanging="360"/>
      </w:pPr>
      <w:rPr>
        <w:rFonts w:hint="default"/>
        <w:lang w:val="en-US" w:eastAsia="en-US" w:bidi="ar-SA"/>
      </w:rPr>
    </w:lvl>
    <w:lvl w:ilvl="4" w:tplc="37820436">
      <w:numFmt w:val="bullet"/>
      <w:lvlText w:val="•"/>
      <w:lvlJc w:val="left"/>
      <w:pPr>
        <w:ind w:left="1236" w:hanging="360"/>
      </w:pPr>
      <w:rPr>
        <w:rFonts w:hint="default"/>
        <w:lang w:val="en-US" w:eastAsia="en-US" w:bidi="ar-SA"/>
      </w:rPr>
    </w:lvl>
    <w:lvl w:ilvl="5" w:tplc="E2764DFA">
      <w:numFmt w:val="bullet"/>
      <w:lvlText w:val="•"/>
      <w:lvlJc w:val="left"/>
      <w:pPr>
        <w:ind w:left="1430" w:hanging="360"/>
      </w:pPr>
      <w:rPr>
        <w:rFonts w:hint="default"/>
        <w:lang w:val="en-US" w:eastAsia="en-US" w:bidi="ar-SA"/>
      </w:rPr>
    </w:lvl>
    <w:lvl w:ilvl="6" w:tplc="01265ABC">
      <w:numFmt w:val="bullet"/>
      <w:lvlText w:val="•"/>
      <w:lvlJc w:val="left"/>
      <w:pPr>
        <w:ind w:left="1624" w:hanging="360"/>
      </w:pPr>
      <w:rPr>
        <w:rFonts w:hint="default"/>
        <w:lang w:val="en-US" w:eastAsia="en-US" w:bidi="ar-SA"/>
      </w:rPr>
    </w:lvl>
    <w:lvl w:ilvl="7" w:tplc="6E7E7016">
      <w:numFmt w:val="bullet"/>
      <w:lvlText w:val="•"/>
      <w:lvlJc w:val="left"/>
      <w:pPr>
        <w:ind w:left="1818" w:hanging="360"/>
      </w:pPr>
      <w:rPr>
        <w:rFonts w:hint="default"/>
        <w:lang w:val="en-US" w:eastAsia="en-US" w:bidi="ar-SA"/>
      </w:rPr>
    </w:lvl>
    <w:lvl w:ilvl="8" w:tplc="5A06EE1E">
      <w:numFmt w:val="bullet"/>
      <w:lvlText w:val="•"/>
      <w:lvlJc w:val="left"/>
      <w:pPr>
        <w:ind w:left="2012" w:hanging="360"/>
      </w:pPr>
      <w:rPr>
        <w:rFonts w:hint="default"/>
        <w:lang w:val="en-US" w:eastAsia="en-US" w:bidi="ar-SA"/>
      </w:rPr>
    </w:lvl>
  </w:abstractNum>
  <w:abstractNum w:abstractNumId="6" w15:restartNumberingAfterBreak="0">
    <w:nsid w:val="3BC0743B"/>
    <w:multiLevelType w:val="hybridMultilevel"/>
    <w:tmpl w:val="874E1D6C"/>
    <w:lvl w:ilvl="0" w:tplc="2342E986">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3FFE830E">
      <w:numFmt w:val="bullet"/>
      <w:lvlText w:val="•"/>
      <w:lvlJc w:val="left"/>
      <w:pPr>
        <w:ind w:left="733" w:hanging="360"/>
      </w:pPr>
      <w:rPr>
        <w:rFonts w:hint="default"/>
        <w:lang w:val="en-US" w:eastAsia="en-US" w:bidi="ar-SA"/>
      </w:rPr>
    </w:lvl>
    <w:lvl w:ilvl="2" w:tplc="539E66A0">
      <w:numFmt w:val="bullet"/>
      <w:lvlText w:val="•"/>
      <w:lvlJc w:val="left"/>
      <w:pPr>
        <w:ind w:left="1006" w:hanging="360"/>
      </w:pPr>
      <w:rPr>
        <w:rFonts w:hint="default"/>
        <w:lang w:val="en-US" w:eastAsia="en-US" w:bidi="ar-SA"/>
      </w:rPr>
    </w:lvl>
    <w:lvl w:ilvl="3" w:tplc="83327B2E">
      <w:numFmt w:val="bullet"/>
      <w:lvlText w:val="•"/>
      <w:lvlJc w:val="left"/>
      <w:pPr>
        <w:ind w:left="1279" w:hanging="360"/>
      </w:pPr>
      <w:rPr>
        <w:rFonts w:hint="default"/>
        <w:lang w:val="en-US" w:eastAsia="en-US" w:bidi="ar-SA"/>
      </w:rPr>
    </w:lvl>
    <w:lvl w:ilvl="4" w:tplc="F5CAE39A">
      <w:numFmt w:val="bullet"/>
      <w:lvlText w:val="•"/>
      <w:lvlJc w:val="left"/>
      <w:pPr>
        <w:ind w:left="1553" w:hanging="360"/>
      </w:pPr>
      <w:rPr>
        <w:rFonts w:hint="default"/>
        <w:lang w:val="en-US" w:eastAsia="en-US" w:bidi="ar-SA"/>
      </w:rPr>
    </w:lvl>
    <w:lvl w:ilvl="5" w:tplc="373A0BC8">
      <w:numFmt w:val="bullet"/>
      <w:lvlText w:val="•"/>
      <w:lvlJc w:val="left"/>
      <w:pPr>
        <w:ind w:left="1826" w:hanging="360"/>
      </w:pPr>
      <w:rPr>
        <w:rFonts w:hint="default"/>
        <w:lang w:val="en-US" w:eastAsia="en-US" w:bidi="ar-SA"/>
      </w:rPr>
    </w:lvl>
    <w:lvl w:ilvl="6" w:tplc="7DFE0820">
      <w:numFmt w:val="bullet"/>
      <w:lvlText w:val="•"/>
      <w:lvlJc w:val="left"/>
      <w:pPr>
        <w:ind w:left="2099" w:hanging="360"/>
      </w:pPr>
      <w:rPr>
        <w:rFonts w:hint="default"/>
        <w:lang w:val="en-US" w:eastAsia="en-US" w:bidi="ar-SA"/>
      </w:rPr>
    </w:lvl>
    <w:lvl w:ilvl="7" w:tplc="FE64F27E">
      <w:numFmt w:val="bullet"/>
      <w:lvlText w:val="•"/>
      <w:lvlJc w:val="left"/>
      <w:pPr>
        <w:ind w:left="2373" w:hanging="360"/>
      </w:pPr>
      <w:rPr>
        <w:rFonts w:hint="default"/>
        <w:lang w:val="en-US" w:eastAsia="en-US" w:bidi="ar-SA"/>
      </w:rPr>
    </w:lvl>
    <w:lvl w:ilvl="8" w:tplc="4D644EFE">
      <w:numFmt w:val="bullet"/>
      <w:lvlText w:val="•"/>
      <w:lvlJc w:val="left"/>
      <w:pPr>
        <w:ind w:left="2646" w:hanging="360"/>
      </w:pPr>
      <w:rPr>
        <w:rFonts w:hint="default"/>
        <w:lang w:val="en-US" w:eastAsia="en-US" w:bidi="ar-SA"/>
      </w:rPr>
    </w:lvl>
  </w:abstractNum>
  <w:abstractNum w:abstractNumId="7" w15:restartNumberingAfterBreak="0">
    <w:nsid w:val="49963993"/>
    <w:multiLevelType w:val="hybridMultilevel"/>
    <w:tmpl w:val="DEC862FC"/>
    <w:lvl w:ilvl="0" w:tplc="F49ED8F2">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5020679E">
      <w:numFmt w:val="bullet"/>
      <w:lvlText w:val="•"/>
      <w:lvlJc w:val="left"/>
      <w:pPr>
        <w:ind w:left="654" w:hanging="360"/>
      </w:pPr>
      <w:rPr>
        <w:rFonts w:hint="default"/>
        <w:lang w:val="en-US" w:eastAsia="en-US" w:bidi="ar-SA"/>
      </w:rPr>
    </w:lvl>
    <w:lvl w:ilvl="2" w:tplc="7BDE6344">
      <w:numFmt w:val="bullet"/>
      <w:lvlText w:val="•"/>
      <w:lvlJc w:val="left"/>
      <w:pPr>
        <w:ind w:left="848" w:hanging="360"/>
      </w:pPr>
      <w:rPr>
        <w:rFonts w:hint="default"/>
        <w:lang w:val="en-US" w:eastAsia="en-US" w:bidi="ar-SA"/>
      </w:rPr>
    </w:lvl>
    <w:lvl w:ilvl="3" w:tplc="9E2EC4DE">
      <w:numFmt w:val="bullet"/>
      <w:lvlText w:val="•"/>
      <w:lvlJc w:val="left"/>
      <w:pPr>
        <w:ind w:left="1042" w:hanging="360"/>
      </w:pPr>
      <w:rPr>
        <w:rFonts w:hint="default"/>
        <w:lang w:val="en-US" w:eastAsia="en-US" w:bidi="ar-SA"/>
      </w:rPr>
    </w:lvl>
    <w:lvl w:ilvl="4" w:tplc="FBE08E92">
      <w:numFmt w:val="bullet"/>
      <w:lvlText w:val="•"/>
      <w:lvlJc w:val="left"/>
      <w:pPr>
        <w:ind w:left="1236" w:hanging="360"/>
      </w:pPr>
      <w:rPr>
        <w:rFonts w:hint="default"/>
        <w:lang w:val="en-US" w:eastAsia="en-US" w:bidi="ar-SA"/>
      </w:rPr>
    </w:lvl>
    <w:lvl w:ilvl="5" w:tplc="FCF843B0">
      <w:numFmt w:val="bullet"/>
      <w:lvlText w:val="•"/>
      <w:lvlJc w:val="left"/>
      <w:pPr>
        <w:ind w:left="1430" w:hanging="360"/>
      </w:pPr>
      <w:rPr>
        <w:rFonts w:hint="default"/>
        <w:lang w:val="en-US" w:eastAsia="en-US" w:bidi="ar-SA"/>
      </w:rPr>
    </w:lvl>
    <w:lvl w:ilvl="6" w:tplc="33F6D1C4">
      <w:numFmt w:val="bullet"/>
      <w:lvlText w:val="•"/>
      <w:lvlJc w:val="left"/>
      <w:pPr>
        <w:ind w:left="1624" w:hanging="360"/>
      </w:pPr>
      <w:rPr>
        <w:rFonts w:hint="default"/>
        <w:lang w:val="en-US" w:eastAsia="en-US" w:bidi="ar-SA"/>
      </w:rPr>
    </w:lvl>
    <w:lvl w:ilvl="7" w:tplc="D194A5FE">
      <w:numFmt w:val="bullet"/>
      <w:lvlText w:val="•"/>
      <w:lvlJc w:val="left"/>
      <w:pPr>
        <w:ind w:left="1818" w:hanging="360"/>
      </w:pPr>
      <w:rPr>
        <w:rFonts w:hint="default"/>
        <w:lang w:val="en-US" w:eastAsia="en-US" w:bidi="ar-SA"/>
      </w:rPr>
    </w:lvl>
    <w:lvl w:ilvl="8" w:tplc="85E2B3F8">
      <w:numFmt w:val="bullet"/>
      <w:lvlText w:val="•"/>
      <w:lvlJc w:val="left"/>
      <w:pPr>
        <w:ind w:left="2012" w:hanging="360"/>
      </w:pPr>
      <w:rPr>
        <w:rFonts w:hint="default"/>
        <w:lang w:val="en-US" w:eastAsia="en-US" w:bidi="ar-SA"/>
      </w:rPr>
    </w:lvl>
  </w:abstractNum>
  <w:abstractNum w:abstractNumId="8" w15:restartNumberingAfterBreak="0">
    <w:nsid w:val="503E3319"/>
    <w:multiLevelType w:val="hybridMultilevel"/>
    <w:tmpl w:val="F530FB86"/>
    <w:lvl w:ilvl="0" w:tplc="DB1E9DEE">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42E4A1A0">
      <w:numFmt w:val="bullet"/>
      <w:lvlText w:val="•"/>
      <w:lvlJc w:val="left"/>
      <w:pPr>
        <w:ind w:left="733" w:hanging="360"/>
      </w:pPr>
      <w:rPr>
        <w:rFonts w:hint="default"/>
        <w:lang w:val="en-US" w:eastAsia="en-US" w:bidi="ar-SA"/>
      </w:rPr>
    </w:lvl>
    <w:lvl w:ilvl="2" w:tplc="E626D018">
      <w:numFmt w:val="bullet"/>
      <w:lvlText w:val="•"/>
      <w:lvlJc w:val="left"/>
      <w:pPr>
        <w:ind w:left="1006" w:hanging="360"/>
      </w:pPr>
      <w:rPr>
        <w:rFonts w:hint="default"/>
        <w:lang w:val="en-US" w:eastAsia="en-US" w:bidi="ar-SA"/>
      </w:rPr>
    </w:lvl>
    <w:lvl w:ilvl="3" w:tplc="D084F108">
      <w:numFmt w:val="bullet"/>
      <w:lvlText w:val="•"/>
      <w:lvlJc w:val="left"/>
      <w:pPr>
        <w:ind w:left="1279" w:hanging="360"/>
      </w:pPr>
      <w:rPr>
        <w:rFonts w:hint="default"/>
        <w:lang w:val="en-US" w:eastAsia="en-US" w:bidi="ar-SA"/>
      </w:rPr>
    </w:lvl>
    <w:lvl w:ilvl="4" w:tplc="54188B54">
      <w:numFmt w:val="bullet"/>
      <w:lvlText w:val="•"/>
      <w:lvlJc w:val="left"/>
      <w:pPr>
        <w:ind w:left="1553" w:hanging="360"/>
      </w:pPr>
      <w:rPr>
        <w:rFonts w:hint="default"/>
        <w:lang w:val="en-US" w:eastAsia="en-US" w:bidi="ar-SA"/>
      </w:rPr>
    </w:lvl>
    <w:lvl w:ilvl="5" w:tplc="A62A1860">
      <w:numFmt w:val="bullet"/>
      <w:lvlText w:val="•"/>
      <w:lvlJc w:val="left"/>
      <w:pPr>
        <w:ind w:left="1826" w:hanging="360"/>
      </w:pPr>
      <w:rPr>
        <w:rFonts w:hint="default"/>
        <w:lang w:val="en-US" w:eastAsia="en-US" w:bidi="ar-SA"/>
      </w:rPr>
    </w:lvl>
    <w:lvl w:ilvl="6" w:tplc="8F148D22">
      <w:numFmt w:val="bullet"/>
      <w:lvlText w:val="•"/>
      <w:lvlJc w:val="left"/>
      <w:pPr>
        <w:ind w:left="2099" w:hanging="360"/>
      </w:pPr>
      <w:rPr>
        <w:rFonts w:hint="default"/>
        <w:lang w:val="en-US" w:eastAsia="en-US" w:bidi="ar-SA"/>
      </w:rPr>
    </w:lvl>
    <w:lvl w:ilvl="7" w:tplc="E9F878F6">
      <w:numFmt w:val="bullet"/>
      <w:lvlText w:val="•"/>
      <w:lvlJc w:val="left"/>
      <w:pPr>
        <w:ind w:left="2373" w:hanging="360"/>
      </w:pPr>
      <w:rPr>
        <w:rFonts w:hint="default"/>
        <w:lang w:val="en-US" w:eastAsia="en-US" w:bidi="ar-SA"/>
      </w:rPr>
    </w:lvl>
    <w:lvl w:ilvl="8" w:tplc="EB581B94">
      <w:numFmt w:val="bullet"/>
      <w:lvlText w:val="•"/>
      <w:lvlJc w:val="left"/>
      <w:pPr>
        <w:ind w:left="2646" w:hanging="360"/>
      </w:pPr>
      <w:rPr>
        <w:rFonts w:hint="default"/>
        <w:lang w:val="en-US" w:eastAsia="en-US" w:bidi="ar-SA"/>
      </w:rPr>
    </w:lvl>
  </w:abstractNum>
  <w:abstractNum w:abstractNumId="9" w15:restartNumberingAfterBreak="0">
    <w:nsid w:val="51961B2F"/>
    <w:multiLevelType w:val="hybridMultilevel"/>
    <w:tmpl w:val="0F404FDA"/>
    <w:lvl w:ilvl="0" w:tplc="C06EBE6A">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74BCD4E2">
      <w:numFmt w:val="bullet"/>
      <w:lvlText w:val="•"/>
      <w:lvlJc w:val="left"/>
      <w:pPr>
        <w:ind w:left="654" w:hanging="360"/>
      </w:pPr>
      <w:rPr>
        <w:rFonts w:hint="default"/>
        <w:lang w:val="en-US" w:eastAsia="en-US" w:bidi="ar-SA"/>
      </w:rPr>
    </w:lvl>
    <w:lvl w:ilvl="2" w:tplc="92F0710C">
      <w:numFmt w:val="bullet"/>
      <w:lvlText w:val="•"/>
      <w:lvlJc w:val="left"/>
      <w:pPr>
        <w:ind w:left="848" w:hanging="360"/>
      </w:pPr>
      <w:rPr>
        <w:rFonts w:hint="default"/>
        <w:lang w:val="en-US" w:eastAsia="en-US" w:bidi="ar-SA"/>
      </w:rPr>
    </w:lvl>
    <w:lvl w:ilvl="3" w:tplc="4CFE2AE4">
      <w:numFmt w:val="bullet"/>
      <w:lvlText w:val="•"/>
      <w:lvlJc w:val="left"/>
      <w:pPr>
        <w:ind w:left="1042" w:hanging="360"/>
      </w:pPr>
      <w:rPr>
        <w:rFonts w:hint="default"/>
        <w:lang w:val="en-US" w:eastAsia="en-US" w:bidi="ar-SA"/>
      </w:rPr>
    </w:lvl>
    <w:lvl w:ilvl="4" w:tplc="D6203488">
      <w:numFmt w:val="bullet"/>
      <w:lvlText w:val="•"/>
      <w:lvlJc w:val="left"/>
      <w:pPr>
        <w:ind w:left="1236" w:hanging="360"/>
      </w:pPr>
      <w:rPr>
        <w:rFonts w:hint="default"/>
        <w:lang w:val="en-US" w:eastAsia="en-US" w:bidi="ar-SA"/>
      </w:rPr>
    </w:lvl>
    <w:lvl w:ilvl="5" w:tplc="C18A5BE4">
      <w:numFmt w:val="bullet"/>
      <w:lvlText w:val="•"/>
      <w:lvlJc w:val="left"/>
      <w:pPr>
        <w:ind w:left="1430" w:hanging="360"/>
      </w:pPr>
      <w:rPr>
        <w:rFonts w:hint="default"/>
        <w:lang w:val="en-US" w:eastAsia="en-US" w:bidi="ar-SA"/>
      </w:rPr>
    </w:lvl>
    <w:lvl w:ilvl="6" w:tplc="A992EE8E">
      <w:numFmt w:val="bullet"/>
      <w:lvlText w:val="•"/>
      <w:lvlJc w:val="left"/>
      <w:pPr>
        <w:ind w:left="1624" w:hanging="360"/>
      </w:pPr>
      <w:rPr>
        <w:rFonts w:hint="default"/>
        <w:lang w:val="en-US" w:eastAsia="en-US" w:bidi="ar-SA"/>
      </w:rPr>
    </w:lvl>
    <w:lvl w:ilvl="7" w:tplc="5EC03EDA">
      <w:numFmt w:val="bullet"/>
      <w:lvlText w:val="•"/>
      <w:lvlJc w:val="left"/>
      <w:pPr>
        <w:ind w:left="1818" w:hanging="360"/>
      </w:pPr>
      <w:rPr>
        <w:rFonts w:hint="default"/>
        <w:lang w:val="en-US" w:eastAsia="en-US" w:bidi="ar-SA"/>
      </w:rPr>
    </w:lvl>
    <w:lvl w:ilvl="8" w:tplc="879607AE">
      <w:numFmt w:val="bullet"/>
      <w:lvlText w:val="•"/>
      <w:lvlJc w:val="left"/>
      <w:pPr>
        <w:ind w:left="2012" w:hanging="360"/>
      </w:pPr>
      <w:rPr>
        <w:rFonts w:hint="default"/>
        <w:lang w:val="en-US" w:eastAsia="en-US" w:bidi="ar-SA"/>
      </w:rPr>
    </w:lvl>
  </w:abstractNum>
  <w:abstractNum w:abstractNumId="10" w15:restartNumberingAfterBreak="0">
    <w:nsid w:val="576469AC"/>
    <w:multiLevelType w:val="hybridMultilevel"/>
    <w:tmpl w:val="89E69FFE"/>
    <w:lvl w:ilvl="0" w:tplc="7D941D42">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EDE03BA6">
      <w:numFmt w:val="bullet"/>
      <w:lvlText w:val="•"/>
      <w:lvlJc w:val="left"/>
      <w:pPr>
        <w:ind w:left="654" w:hanging="360"/>
      </w:pPr>
      <w:rPr>
        <w:rFonts w:hint="default"/>
        <w:lang w:val="en-US" w:eastAsia="en-US" w:bidi="ar-SA"/>
      </w:rPr>
    </w:lvl>
    <w:lvl w:ilvl="2" w:tplc="992CC70C">
      <w:numFmt w:val="bullet"/>
      <w:lvlText w:val="•"/>
      <w:lvlJc w:val="left"/>
      <w:pPr>
        <w:ind w:left="848" w:hanging="360"/>
      </w:pPr>
      <w:rPr>
        <w:rFonts w:hint="default"/>
        <w:lang w:val="en-US" w:eastAsia="en-US" w:bidi="ar-SA"/>
      </w:rPr>
    </w:lvl>
    <w:lvl w:ilvl="3" w:tplc="C7E4154E">
      <w:numFmt w:val="bullet"/>
      <w:lvlText w:val="•"/>
      <w:lvlJc w:val="left"/>
      <w:pPr>
        <w:ind w:left="1042" w:hanging="360"/>
      </w:pPr>
      <w:rPr>
        <w:rFonts w:hint="default"/>
        <w:lang w:val="en-US" w:eastAsia="en-US" w:bidi="ar-SA"/>
      </w:rPr>
    </w:lvl>
    <w:lvl w:ilvl="4" w:tplc="CDFE1994">
      <w:numFmt w:val="bullet"/>
      <w:lvlText w:val="•"/>
      <w:lvlJc w:val="left"/>
      <w:pPr>
        <w:ind w:left="1236" w:hanging="360"/>
      </w:pPr>
      <w:rPr>
        <w:rFonts w:hint="default"/>
        <w:lang w:val="en-US" w:eastAsia="en-US" w:bidi="ar-SA"/>
      </w:rPr>
    </w:lvl>
    <w:lvl w:ilvl="5" w:tplc="A86CD310">
      <w:numFmt w:val="bullet"/>
      <w:lvlText w:val="•"/>
      <w:lvlJc w:val="left"/>
      <w:pPr>
        <w:ind w:left="1430" w:hanging="360"/>
      </w:pPr>
      <w:rPr>
        <w:rFonts w:hint="default"/>
        <w:lang w:val="en-US" w:eastAsia="en-US" w:bidi="ar-SA"/>
      </w:rPr>
    </w:lvl>
    <w:lvl w:ilvl="6" w:tplc="B17423DA">
      <w:numFmt w:val="bullet"/>
      <w:lvlText w:val="•"/>
      <w:lvlJc w:val="left"/>
      <w:pPr>
        <w:ind w:left="1624" w:hanging="360"/>
      </w:pPr>
      <w:rPr>
        <w:rFonts w:hint="default"/>
        <w:lang w:val="en-US" w:eastAsia="en-US" w:bidi="ar-SA"/>
      </w:rPr>
    </w:lvl>
    <w:lvl w:ilvl="7" w:tplc="EC6C7ED8">
      <w:numFmt w:val="bullet"/>
      <w:lvlText w:val="•"/>
      <w:lvlJc w:val="left"/>
      <w:pPr>
        <w:ind w:left="1818" w:hanging="360"/>
      </w:pPr>
      <w:rPr>
        <w:rFonts w:hint="default"/>
        <w:lang w:val="en-US" w:eastAsia="en-US" w:bidi="ar-SA"/>
      </w:rPr>
    </w:lvl>
    <w:lvl w:ilvl="8" w:tplc="9378FA1C">
      <w:numFmt w:val="bullet"/>
      <w:lvlText w:val="•"/>
      <w:lvlJc w:val="left"/>
      <w:pPr>
        <w:ind w:left="2012" w:hanging="360"/>
      </w:pPr>
      <w:rPr>
        <w:rFonts w:hint="default"/>
        <w:lang w:val="en-US" w:eastAsia="en-US" w:bidi="ar-SA"/>
      </w:rPr>
    </w:lvl>
  </w:abstractNum>
  <w:abstractNum w:abstractNumId="11" w15:restartNumberingAfterBreak="0">
    <w:nsid w:val="5CBD16E3"/>
    <w:multiLevelType w:val="hybridMultilevel"/>
    <w:tmpl w:val="50A42B4E"/>
    <w:lvl w:ilvl="0" w:tplc="D5E07D30">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1C10D704">
      <w:numFmt w:val="bullet"/>
      <w:lvlText w:val="•"/>
      <w:lvlJc w:val="left"/>
      <w:pPr>
        <w:ind w:left="654" w:hanging="360"/>
      </w:pPr>
      <w:rPr>
        <w:rFonts w:hint="default"/>
        <w:lang w:val="en-US" w:eastAsia="en-US" w:bidi="ar-SA"/>
      </w:rPr>
    </w:lvl>
    <w:lvl w:ilvl="2" w:tplc="76AAB338">
      <w:numFmt w:val="bullet"/>
      <w:lvlText w:val="•"/>
      <w:lvlJc w:val="left"/>
      <w:pPr>
        <w:ind w:left="848" w:hanging="360"/>
      </w:pPr>
      <w:rPr>
        <w:rFonts w:hint="default"/>
        <w:lang w:val="en-US" w:eastAsia="en-US" w:bidi="ar-SA"/>
      </w:rPr>
    </w:lvl>
    <w:lvl w:ilvl="3" w:tplc="03148298">
      <w:numFmt w:val="bullet"/>
      <w:lvlText w:val="•"/>
      <w:lvlJc w:val="left"/>
      <w:pPr>
        <w:ind w:left="1042" w:hanging="360"/>
      </w:pPr>
      <w:rPr>
        <w:rFonts w:hint="default"/>
        <w:lang w:val="en-US" w:eastAsia="en-US" w:bidi="ar-SA"/>
      </w:rPr>
    </w:lvl>
    <w:lvl w:ilvl="4" w:tplc="978EAA58">
      <w:numFmt w:val="bullet"/>
      <w:lvlText w:val="•"/>
      <w:lvlJc w:val="left"/>
      <w:pPr>
        <w:ind w:left="1236" w:hanging="360"/>
      </w:pPr>
      <w:rPr>
        <w:rFonts w:hint="default"/>
        <w:lang w:val="en-US" w:eastAsia="en-US" w:bidi="ar-SA"/>
      </w:rPr>
    </w:lvl>
    <w:lvl w:ilvl="5" w:tplc="9258E2AE">
      <w:numFmt w:val="bullet"/>
      <w:lvlText w:val="•"/>
      <w:lvlJc w:val="left"/>
      <w:pPr>
        <w:ind w:left="1430" w:hanging="360"/>
      </w:pPr>
      <w:rPr>
        <w:rFonts w:hint="default"/>
        <w:lang w:val="en-US" w:eastAsia="en-US" w:bidi="ar-SA"/>
      </w:rPr>
    </w:lvl>
    <w:lvl w:ilvl="6" w:tplc="EEF49C44">
      <w:numFmt w:val="bullet"/>
      <w:lvlText w:val="•"/>
      <w:lvlJc w:val="left"/>
      <w:pPr>
        <w:ind w:left="1624" w:hanging="360"/>
      </w:pPr>
      <w:rPr>
        <w:rFonts w:hint="default"/>
        <w:lang w:val="en-US" w:eastAsia="en-US" w:bidi="ar-SA"/>
      </w:rPr>
    </w:lvl>
    <w:lvl w:ilvl="7" w:tplc="74882870">
      <w:numFmt w:val="bullet"/>
      <w:lvlText w:val="•"/>
      <w:lvlJc w:val="left"/>
      <w:pPr>
        <w:ind w:left="1818" w:hanging="360"/>
      </w:pPr>
      <w:rPr>
        <w:rFonts w:hint="default"/>
        <w:lang w:val="en-US" w:eastAsia="en-US" w:bidi="ar-SA"/>
      </w:rPr>
    </w:lvl>
    <w:lvl w:ilvl="8" w:tplc="CEAAEAFC">
      <w:numFmt w:val="bullet"/>
      <w:lvlText w:val="•"/>
      <w:lvlJc w:val="left"/>
      <w:pPr>
        <w:ind w:left="2012" w:hanging="360"/>
      </w:pPr>
      <w:rPr>
        <w:rFonts w:hint="default"/>
        <w:lang w:val="en-US" w:eastAsia="en-US" w:bidi="ar-SA"/>
      </w:rPr>
    </w:lvl>
  </w:abstractNum>
  <w:abstractNum w:abstractNumId="12" w15:restartNumberingAfterBreak="0">
    <w:nsid w:val="5FC66B03"/>
    <w:multiLevelType w:val="hybridMultilevel"/>
    <w:tmpl w:val="4A5C2A6A"/>
    <w:lvl w:ilvl="0" w:tplc="9B662400">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A09A9E3E">
      <w:numFmt w:val="bullet"/>
      <w:lvlText w:val="•"/>
      <w:lvlJc w:val="left"/>
      <w:pPr>
        <w:ind w:left="654" w:hanging="360"/>
      </w:pPr>
      <w:rPr>
        <w:rFonts w:hint="default"/>
        <w:lang w:val="en-US" w:eastAsia="en-US" w:bidi="ar-SA"/>
      </w:rPr>
    </w:lvl>
    <w:lvl w:ilvl="2" w:tplc="3A842AFA">
      <w:numFmt w:val="bullet"/>
      <w:lvlText w:val="•"/>
      <w:lvlJc w:val="left"/>
      <w:pPr>
        <w:ind w:left="848" w:hanging="360"/>
      </w:pPr>
      <w:rPr>
        <w:rFonts w:hint="default"/>
        <w:lang w:val="en-US" w:eastAsia="en-US" w:bidi="ar-SA"/>
      </w:rPr>
    </w:lvl>
    <w:lvl w:ilvl="3" w:tplc="338ABAF8">
      <w:numFmt w:val="bullet"/>
      <w:lvlText w:val="•"/>
      <w:lvlJc w:val="left"/>
      <w:pPr>
        <w:ind w:left="1042" w:hanging="360"/>
      </w:pPr>
      <w:rPr>
        <w:rFonts w:hint="default"/>
        <w:lang w:val="en-US" w:eastAsia="en-US" w:bidi="ar-SA"/>
      </w:rPr>
    </w:lvl>
    <w:lvl w:ilvl="4" w:tplc="2DD4684E">
      <w:numFmt w:val="bullet"/>
      <w:lvlText w:val="•"/>
      <w:lvlJc w:val="left"/>
      <w:pPr>
        <w:ind w:left="1236" w:hanging="360"/>
      </w:pPr>
      <w:rPr>
        <w:rFonts w:hint="default"/>
        <w:lang w:val="en-US" w:eastAsia="en-US" w:bidi="ar-SA"/>
      </w:rPr>
    </w:lvl>
    <w:lvl w:ilvl="5" w:tplc="E8D8558C">
      <w:numFmt w:val="bullet"/>
      <w:lvlText w:val="•"/>
      <w:lvlJc w:val="left"/>
      <w:pPr>
        <w:ind w:left="1430" w:hanging="360"/>
      </w:pPr>
      <w:rPr>
        <w:rFonts w:hint="default"/>
        <w:lang w:val="en-US" w:eastAsia="en-US" w:bidi="ar-SA"/>
      </w:rPr>
    </w:lvl>
    <w:lvl w:ilvl="6" w:tplc="6FF8D68C">
      <w:numFmt w:val="bullet"/>
      <w:lvlText w:val="•"/>
      <w:lvlJc w:val="left"/>
      <w:pPr>
        <w:ind w:left="1624" w:hanging="360"/>
      </w:pPr>
      <w:rPr>
        <w:rFonts w:hint="default"/>
        <w:lang w:val="en-US" w:eastAsia="en-US" w:bidi="ar-SA"/>
      </w:rPr>
    </w:lvl>
    <w:lvl w:ilvl="7" w:tplc="5B94CC48">
      <w:numFmt w:val="bullet"/>
      <w:lvlText w:val="•"/>
      <w:lvlJc w:val="left"/>
      <w:pPr>
        <w:ind w:left="1818" w:hanging="360"/>
      </w:pPr>
      <w:rPr>
        <w:rFonts w:hint="default"/>
        <w:lang w:val="en-US" w:eastAsia="en-US" w:bidi="ar-SA"/>
      </w:rPr>
    </w:lvl>
    <w:lvl w:ilvl="8" w:tplc="82F69CF2">
      <w:numFmt w:val="bullet"/>
      <w:lvlText w:val="•"/>
      <w:lvlJc w:val="left"/>
      <w:pPr>
        <w:ind w:left="2012" w:hanging="360"/>
      </w:pPr>
      <w:rPr>
        <w:rFonts w:hint="default"/>
        <w:lang w:val="en-US" w:eastAsia="en-US" w:bidi="ar-SA"/>
      </w:rPr>
    </w:lvl>
  </w:abstractNum>
  <w:abstractNum w:abstractNumId="13" w15:restartNumberingAfterBreak="0">
    <w:nsid w:val="6115300A"/>
    <w:multiLevelType w:val="hybridMultilevel"/>
    <w:tmpl w:val="6A9088FE"/>
    <w:lvl w:ilvl="0" w:tplc="FCB44A08">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9DA67358">
      <w:numFmt w:val="bullet"/>
      <w:lvlText w:val="•"/>
      <w:lvlJc w:val="left"/>
      <w:pPr>
        <w:ind w:left="654" w:hanging="360"/>
      </w:pPr>
      <w:rPr>
        <w:rFonts w:hint="default"/>
        <w:lang w:val="en-US" w:eastAsia="en-US" w:bidi="ar-SA"/>
      </w:rPr>
    </w:lvl>
    <w:lvl w:ilvl="2" w:tplc="982C51A2">
      <w:numFmt w:val="bullet"/>
      <w:lvlText w:val="•"/>
      <w:lvlJc w:val="left"/>
      <w:pPr>
        <w:ind w:left="849" w:hanging="360"/>
      </w:pPr>
      <w:rPr>
        <w:rFonts w:hint="default"/>
        <w:lang w:val="en-US" w:eastAsia="en-US" w:bidi="ar-SA"/>
      </w:rPr>
    </w:lvl>
    <w:lvl w:ilvl="3" w:tplc="495A6ECE">
      <w:numFmt w:val="bullet"/>
      <w:lvlText w:val="•"/>
      <w:lvlJc w:val="left"/>
      <w:pPr>
        <w:ind w:left="1043" w:hanging="360"/>
      </w:pPr>
      <w:rPr>
        <w:rFonts w:hint="default"/>
        <w:lang w:val="en-US" w:eastAsia="en-US" w:bidi="ar-SA"/>
      </w:rPr>
    </w:lvl>
    <w:lvl w:ilvl="4" w:tplc="5764F676">
      <w:numFmt w:val="bullet"/>
      <w:lvlText w:val="•"/>
      <w:lvlJc w:val="left"/>
      <w:pPr>
        <w:ind w:left="1238" w:hanging="360"/>
      </w:pPr>
      <w:rPr>
        <w:rFonts w:hint="default"/>
        <w:lang w:val="en-US" w:eastAsia="en-US" w:bidi="ar-SA"/>
      </w:rPr>
    </w:lvl>
    <w:lvl w:ilvl="5" w:tplc="BDAE42DC">
      <w:numFmt w:val="bullet"/>
      <w:lvlText w:val="•"/>
      <w:lvlJc w:val="left"/>
      <w:pPr>
        <w:ind w:left="1433" w:hanging="360"/>
      </w:pPr>
      <w:rPr>
        <w:rFonts w:hint="default"/>
        <w:lang w:val="en-US" w:eastAsia="en-US" w:bidi="ar-SA"/>
      </w:rPr>
    </w:lvl>
    <w:lvl w:ilvl="6" w:tplc="68AC0962">
      <w:numFmt w:val="bullet"/>
      <w:lvlText w:val="•"/>
      <w:lvlJc w:val="left"/>
      <w:pPr>
        <w:ind w:left="1627" w:hanging="360"/>
      </w:pPr>
      <w:rPr>
        <w:rFonts w:hint="default"/>
        <w:lang w:val="en-US" w:eastAsia="en-US" w:bidi="ar-SA"/>
      </w:rPr>
    </w:lvl>
    <w:lvl w:ilvl="7" w:tplc="6A4C473E">
      <w:numFmt w:val="bullet"/>
      <w:lvlText w:val="•"/>
      <w:lvlJc w:val="left"/>
      <w:pPr>
        <w:ind w:left="1822" w:hanging="360"/>
      </w:pPr>
      <w:rPr>
        <w:rFonts w:hint="default"/>
        <w:lang w:val="en-US" w:eastAsia="en-US" w:bidi="ar-SA"/>
      </w:rPr>
    </w:lvl>
    <w:lvl w:ilvl="8" w:tplc="A45AC324">
      <w:numFmt w:val="bullet"/>
      <w:lvlText w:val="•"/>
      <w:lvlJc w:val="left"/>
      <w:pPr>
        <w:ind w:left="2016" w:hanging="360"/>
      </w:pPr>
      <w:rPr>
        <w:rFonts w:hint="default"/>
        <w:lang w:val="en-US" w:eastAsia="en-US" w:bidi="ar-SA"/>
      </w:rPr>
    </w:lvl>
  </w:abstractNum>
  <w:abstractNum w:abstractNumId="14" w15:restartNumberingAfterBreak="0">
    <w:nsid w:val="64D914AD"/>
    <w:multiLevelType w:val="hybridMultilevel"/>
    <w:tmpl w:val="E3EED7A2"/>
    <w:lvl w:ilvl="0" w:tplc="E7266016">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9D5EA734">
      <w:numFmt w:val="bullet"/>
      <w:lvlText w:val="•"/>
      <w:lvlJc w:val="left"/>
      <w:pPr>
        <w:ind w:left="733" w:hanging="360"/>
      </w:pPr>
      <w:rPr>
        <w:rFonts w:hint="default"/>
        <w:lang w:val="en-US" w:eastAsia="en-US" w:bidi="ar-SA"/>
      </w:rPr>
    </w:lvl>
    <w:lvl w:ilvl="2" w:tplc="16D68A62">
      <w:numFmt w:val="bullet"/>
      <w:lvlText w:val="•"/>
      <w:lvlJc w:val="left"/>
      <w:pPr>
        <w:ind w:left="1006" w:hanging="360"/>
      </w:pPr>
      <w:rPr>
        <w:rFonts w:hint="default"/>
        <w:lang w:val="en-US" w:eastAsia="en-US" w:bidi="ar-SA"/>
      </w:rPr>
    </w:lvl>
    <w:lvl w:ilvl="3" w:tplc="499A2352">
      <w:numFmt w:val="bullet"/>
      <w:lvlText w:val="•"/>
      <w:lvlJc w:val="left"/>
      <w:pPr>
        <w:ind w:left="1279" w:hanging="360"/>
      </w:pPr>
      <w:rPr>
        <w:rFonts w:hint="default"/>
        <w:lang w:val="en-US" w:eastAsia="en-US" w:bidi="ar-SA"/>
      </w:rPr>
    </w:lvl>
    <w:lvl w:ilvl="4" w:tplc="45F8B16A">
      <w:numFmt w:val="bullet"/>
      <w:lvlText w:val="•"/>
      <w:lvlJc w:val="left"/>
      <w:pPr>
        <w:ind w:left="1553" w:hanging="360"/>
      </w:pPr>
      <w:rPr>
        <w:rFonts w:hint="default"/>
        <w:lang w:val="en-US" w:eastAsia="en-US" w:bidi="ar-SA"/>
      </w:rPr>
    </w:lvl>
    <w:lvl w:ilvl="5" w:tplc="B21C525C">
      <w:numFmt w:val="bullet"/>
      <w:lvlText w:val="•"/>
      <w:lvlJc w:val="left"/>
      <w:pPr>
        <w:ind w:left="1826" w:hanging="360"/>
      </w:pPr>
      <w:rPr>
        <w:rFonts w:hint="default"/>
        <w:lang w:val="en-US" w:eastAsia="en-US" w:bidi="ar-SA"/>
      </w:rPr>
    </w:lvl>
    <w:lvl w:ilvl="6" w:tplc="14520DF8">
      <w:numFmt w:val="bullet"/>
      <w:lvlText w:val="•"/>
      <w:lvlJc w:val="left"/>
      <w:pPr>
        <w:ind w:left="2099" w:hanging="360"/>
      </w:pPr>
      <w:rPr>
        <w:rFonts w:hint="default"/>
        <w:lang w:val="en-US" w:eastAsia="en-US" w:bidi="ar-SA"/>
      </w:rPr>
    </w:lvl>
    <w:lvl w:ilvl="7" w:tplc="540EFB8C">
      <w:numFmt w:val="bullet"/>
      <w:lvlText w:val="•"/>
      <w:lvlJc w:val="left"/>
      <w:pPr>
        <w:ind w:left="2373" w:hanging="360"/>
      </w:pPr>
      <w:rPr>
        <w:rFonts w:hint="default"/>
        <w:lang w:val="en-US" w:eastAsia="en-US" w:bidi="ar-SA"/>
      </w:rPr>
    </w:lvl>
    <w:lvl w:ilvl="8" w:tplc="C428EE44">
      <w:numFmt w:val="bullet"/>
      <w:lvlText w:val="•"/>
      <w:lvlJc w:val="left"/>
      <w:pPr>
        <w:ind w:left="2646" w:hanging="360"/>
      </w:pPr>
      <w:rPr>
        <w:rFonts w:hint="default"/>
        <w:lang w:val="en-US" w:eastAsia="en-US" w:bidi="ar-SA"/>
      </w:rPr>
    </w:lvl>
  </w:abstractNum>
  <w:abstractNum w:abstractNumId="15" w15:restartNumberingAfterBreak="0">
    <w:nsid w:val="6F9505D7"/>
    <w:multiLevelType w:val="hybridMultilevel"/>
    <w:tmpl w:val="69C41232"/>
    <w:lvl w:ilvl="0" w:tplc="71F2F0B8">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5AD4EBF6">
      <w:numFmt w:val="bullet"/>
      <w:lvlText w:val="•"/>
      <w:lvlJc w:val="left"/>
      <w:pPr>
        <w:ind w:left="654" w:hanging="360"/>
      </w:pPr>
      <w:rPr>
        <w:rFonts w:hint="default"/>
        <w:lang w:val="en-US" w:eastAsia="en-US" w:bidi="ar-SA"/>
      </w:rPr>
    </w:lvl>
    <w:lvl w:ilvl="2" w:tplc="E2043238">
      <w:numFmt w:val="bullet"/>
      <w:lvlText w:val="•"/>
      <w:lvlJc w:val="left"/>
      <w:pPr>
        <w:ind w:left="848" w:hanging="360"/>
      </w:pPr>
      <w:rPr>
        <w:rFonts w:hint="default"/>
        <w:lang w:val="en-US" w:eastAsia="en-US" w:bidi="ar-SA"/>
      </w:rPr>
    </w:lvl>
    <w:lvl w:ilvl="3" w:tplc="F1DC3676">
      <w:numFmt w:val="bullet"/>
      <w:lvlText w:val="•"/>
      <w:lvlJc w:val="left"/>
      <w:pPr>
        <w:ind w:left="1042" w:hanging="360"/>
      </w:pPr>
      <w:rPr>
        <w:rFonts w:hint="default"/>
        <w:lang w:val="en-US" w:eastAsia="en-US" w:bidi="ar-SA"/>
      </w:rPr>
    </w:lvl>
    <w:lvl w:ilvl="4" w:tplc="B2EEF87C">
      <w:numFmt w:val="bullet"/>
      <w:lvlText w:val="•"/>
      <w:lvlJc w:val="left"/>
      <w:pPr>
        <w:ind w:left="1236" w:hanging="360"/>
      </w:pPr>
      <w:rPr>
        <w:rFonts w:hint="default"/>
        <w:lang w:val="en-US" w:eastAsia="en-US" w:bidi="ar-SA"/>
      </w:rPr>
    </w:lvl>
    <w:lvl w:ilvl="5" w:tplc="303CCA3A">
      <w:numFmt w:val="bullet"/>
      <w:lvlText w:val="•"/>
      <w:lvlJc w:val="left"/>
      <w:pPr>
        <w:ind w:left="1430" w:hanging="360"/>
      </w:pPr>
      <w:rPr>
        <w:rFonts w:hint="default"/>
        <w:lang w:val="en-US" w:eastAsia="en-US" w:bidi="ar-SA"/>
      </w:rPr>
    </w:lvl>
    <w:lvl w:ilvl="6" w:tplc="8AC42308">
      <w:numFmt w:val="bullet"/>
      <w:lvlText w:val="•"/>
      <w:lvlJc w:val="left"/>
      <w:pPr>
        <w:ind w:left="1624" w:hanging="360"/>
      </w:pPr>
      <w:rPr>
        <w:rFonts w:hint="default"/>
        <w:lang w:val="en-US" w:eastAsia="en-US" w:bidi="ar-SA"/>
      </w:rPr>
    </w:lvl>
    <w:lvl w:ilvl="7" w:tplc="3B7453A6">
      <w:numFmt w:val="bullet"/>
      <w:lvlText w:val="•"/>
      <w:lvlJc w:val="left"/>
      <w:pPr>
        <w:ind w:left="1818" w:hanging="360"/>
      </w:pPr>
      <w:rPr>
        <w:rFonts w:hint="default"/>
        <w:lang w:val="en-US" w:eastAsia="en-US" w:bidi="ar-SA"/>
      </w:rPr>
    </w:lvl>
    <w:lvl w:ilvl="8" w:tplc="7E6A4B40">
      <w:numFmt w:val="bullet"/>
      <w:lvlText w:val="•"/>
      <w:lvlJc w:val="left"/>
      <w:pPr>
        <w:ind w:left="2012" w:hanging="360"/>
      </w:pPr>
      <w:rPr>
        <w:rFonts w:hint="default"/>
        <w:lang w:val="en-US" w:eastAsia="en-US" w:bidi="ar-SA"/>
      </w:rPr>
    </w:lvl>
  </w:abstractNum>
  <w:abstractNum w:abstractNumId="16" w15:restartNumberingAfterBreak="0">
    <w:nsid w:val="70F1263A"/>
    <w:multiLevelType w:val="hybridMultilevel"/>
    <w:tmpl w:val="78F24CBE"/>
    <w:lvl w:ilvl="0" w:tplc="68F615C2">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34680860">
      <w:numFmt w:val="bullet"/>
      <w:lvlText w:val="•"/>
      <w:lvlJc w:val="left"/>
      <w:pPr>
        <w:ind w:left="654" w:hanging="360"/>
      </w:pPr>
      <w:rPr>
        <w:rFonts w:hint="default"/>
        <w:lang w:val="en-US" w:eastAsia="en-US" w:bidi="ar-SA"/>
      </w:rPr>
    </w:lvl>
    <w:lvl w:ilvl="2" w:tplc="83F83638">
      <w:numFmt w:val="bullet"/>
      <w:lvlText w:val="•"/>
      <w:lvlJc w:val="left"/>
      <w:pPr>
        <w:ind w:left="848" w:hanging="360"/>
      </w:pPr>
      <w:rPr>
        <w:rFonts w:hint="default"/>
        <w:lang w:val="en-US" w:eastAsia="en-US" w:bidi="ar-SA"/>
      </w:rPr>
    </w:lvl>
    <w:lvl w:ilvl="3" w:tplc="7CA2CA22">
      <w:numFmt w:val="bullet"/>
      <w:lvlText w:val="•"/>
      <w:lvlJc w:val="left"/>
      <w:pPr>
        <w:ind w:left="1042" w:hanging="360"/>
      </w:pPr>
      <w:rPr>
        <w:rFonts w:hint="default"/>
        <w:lang w:val="en-US" w:eastAsia="en-US" w:bidi="ar-SA"/>
      </w:rPr>
    </w:lvl>
    <w:lvl w:ilvl="4" w:tplc="0966FE4E">
      <w:numFmt w:val="bullet"/>
      <w:lvlText w:val="•"/>
      <w:lvlJc w:val="left"/>
      <w:pPr>
        <w:ind w:left="1236" w:hanging="360"/>
      </w:pPr>
      <w:rPr>
        <w:rFonts w:hint="default"/>
        <w:lang w:val="en-US" w:eastAsia="en-US" w:bidi="ar-SA"/>
      </w:rPr>
    </w:lvl>
    <w:lvl w:ilvl="5" w:tplc="80ACCA0C">
      <w:numFmt w:val="bullet"/>
      <w:lvlText w:val="•"/>
      <w:lvlJc w:val="left"/>
      <w:pPr>
        <w:ind w:left="1430" w:hanging="360"/>
      </w:pPr>
      <w:rPr>
        <w:rFonts w:hint="default"/>
        <w:lang w:val="en-US" w:eastAsia="en-US" w:bidi="ar-SA"/>
      </w:rPr>
    </w:lvl>
    <w:lvl w:ilvl="6" w:tplc="BFAEEB00">
      <w:numFmt w:val="bullet"/>
      <w:lvlText w:val="•"/>
      <w:lvlJc w:val="left"/>
      <w:pPr>
        <w:ind w:left="1624" w:hanging="360"/>
      </w:pPr>
      <w:rPr>
        <w:rFonts w:hint="default"/>
        <w:lang w:val="en-US" w:eastAsia="en-US" w:bidi="ar-SA"/>
      </w:rPr>
    </w:lvl>
    <w:lvl w:ilvl="7" w:tplc="1054D2A6">
      <w:numFmt w:val="bullet"/>
      <w:lvlText w:val="•"/>
      <w:lvlJc w:val="left"/>
      <w:pPr>
        <w:ind w:left="1818" w:hanging="360"/>
      </w:pPr>
      <w:rPr>
        <w:rFonts w:hint="default"/>
        <w:lang w:val="en-US" w:eastAsia="en-US" w:bidi="ar-SA"/>
      </w:rPr>
    </w:lvl>
    <w:lvl w:ilvl="8" w:tplc="B87C2190">
      <w:numFmt w:val="bullet"/>
      <w:lvlText w:val="•"/>
      <w:lvlJc w:val="left"/>
      <w:pPr>
        <w:ind w:left="2012" w:hanging="360"/>
      </w:pPr>
      <w:rPr>
        <w:rFonts w:hint="default"/>
        <w:lang w:val="en-US" w:eastAsia="en-US" w:bidi="ar-SA"/>
      </w:rPr>
    </w:lvl>
  </w:abstractNum>
  <w:abstractNum w:abstractNumId="17" w15:restartNumberingAfterBreak="0">
    <w:nsid w:val="723E148F"/>
    <w:multiLevelType w:val="hybridMultilevel"/>
    <w:tmpl w:val="C2A6F99C"/>
    <w:lvl w:ilvl="0" w:tplc="636CBD3C">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4F586732">
      <w:numFmt w:val="bullet"/>
      <w:lvlText w:val="•"/>
      <w:lvlJc w:val="left"/>
      <w:pPr>
        <w:ind w:left="733" w:hanging="360"/>
      </w:pPr>
      <w:rPr>
        <w:rFonts w:hint="default"/>
        <w:lang w:val="en-US" w:eastAsia="en-US" w:bidi="ar-SA"/>
      </w:rPr>
    </w:lvl>
    <w:lvl w:ilvl="2" w:tplc="6264EB16">
      <w:numFmt w:val="bullet"/>
      <w:lvlText w:val="•"/>
      <w:lvlJc w:val="left"/>
      <w:pPr>
        <w:ind w:left="1006" w:hanging="360"/>
      </w:pPr>
      <w:rPr>
        <w:rFonts w:hint="default"/>
        <w:lang w:val="en-US" w:eastAsia="en-US" w:bidi="ar-SA"/>
      </w:rPr>
    </w:lvl>
    <w:lvl w:ilvl="3" w:tplc="315E6612">
      <w:numFmt w:val="bullet"/>
      <w:lvlText w:val="•"/>
      <w:lvlJc w:val="left"/>
      <w:pPr>
        <w:ind w:left="1279" w:hanging="360"/>
      </w:pPr>
      <w:rPr>
        <w:rFonts w:hint="default"/>
        <w:lang w:val="en-US" w:eastAsia="en-US" w:bidi="ar-SA"/>
      </w:rPr>
    </w:lvl>
    <w:lvl w:ilvl="4" w:tplc="3C481F70">
      <w:numFmt w:val="bullet"/>
      <w:lvlText w:val="•"/>
      <w:lvlJc w:val="left"/>
      <w:pPr>
        <w:ind w:left="1553" w:hanging="360"/>
      </w:pPr>
      <w:rPr>
        <w:rFonts w:hint="default"/>
        <w:lang w:val="en-US" w:eastAsia="en-US" w:bidi="ar-SA"/>
      </w:rPr>
    </w:lvl>
    <w:lvl w:ilvl="5" w:tplc="6F62A540">
      <w:numFmt w:val="bullet"/>
      <w:lvlText w:val="•"/>
      <w:lvlJc w:val="left"/>
      <w:pPr>
        <w:ind w:left="1826" w:hanging="360"/>
      </w:pPr>
      <w:rPr>
        <w:rFonts w:hint="default"/>
        <w:lang w:val="en-US" w:eastAsia="en-US" w:bidi="ar-SA"/>
      </w:rPr>
    </w:lvl>
    <w:lvl w:ilvl="6" w:tplc="28C8DC52">
      <w:numFmt w:val="bullet"/>
      <w:lvlText w:val="•"/>
      <w:lvlJc w:val="left"/>
      <w:pPr>
        <w:ind w:left="2099" w:hanging="360"/>
      </w:pPr>
      <w:rPr>
        <w:rFonts w:hint="default"/>
        <w:lang w:val="en-US" w:eastAsia="en-US" w:bidi="ar-SA"/>
      </w:rPr>
    </w:lvl>
    <w:lvl w:ilvl="7" w:tplc="D7F20F80">
      <w:numFmt w:val="bullet"/>
      <w:lvlText w:val="•"/>
      <w:lvlJc w:val="left"/>
      <w:pPr>
        <w:ind w:left="2373" w:hanging="360"/>
      </w:pPr>
      <w:rPr>
        <w:rFonts w:hint="default"/>
        <w:lang w:val="en-US" w:eastAsia="en-US" w:bidi="ar-SA"/>
      </w:rPr>
    </w:lvl>
    <w:lvl w:ilvl="8" w:tplc="EA1AA70A">
      <w:numFmt w:val="bullet"/>
      <w:lvlText w:val="•"/>
      <w:lvlJc w:val="left"/>
      <w:pPr>
        <w:ind w:left="2646" w:hanging="360"/>
      </w:pPr>
      <w:rPr>
        <w:rFonts w:hint="default"/>
        <w:lang w:val="en-US" w:eastAsia="en-US" w:bidi="ar-SA"/>
      </w:rPr>
    </w:lvl>
  </w:abstractNum>
  <w:abstractNum w:abstractNumId="18" w15:restartNumberingAfterBreak="0">
    <w:nsid w:val="72E92E42"/>
    <w:multiLevelType w:val="hybridMultilevel"/>
    <w:tmpl w:val="C78CC64A"/>
    <w:lvl w:ilvl="0" w:tplc="AA96C794">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03DEA0FC">
      <w:numFmt w:val="bullet"/>
      <w:lvlText w:val="•"/>
      <w:lvlJc w:val="left"/>
      <w:pPr>
        <w:ind w:left="733" w:hanging="360"/>
      </w:pPr>
      <w:rPr>
        <w:rFonts w:hint="default"/>
        <w:lang w:val="en-US" w:eastAsia="en-US" w:bidi="ar-SA"/>
      </w:rPr>
    </w:lvl>
    <w:lvl w:ilvl="2" w:tplc="88326D98">
      <w:numFmt w:val="bullet"/>
      <w:lvlText w:val="•"/>
      <w:lvlJc w:val="left"/>
      <w:pPr>
        <w:ind w:left="1006" w:hanging="360"/>
      </w:pPr>
      <w:rPr>
        <w:rFonts w:hint="default"/>
        <w:lang w:val="en-US" w:eastAsia="en-US" w:bidi="ar-SA"/>
      </w:rPr>
    </w:lvl>
    <w:lvl w:ilvl="3" w:tplc="D2E08F3C">
      <w:numFmt w:val="bullet"/>
      <w:lvlText w:val="•"/>
      <w:lvlJc w:val="left"/>
      <w:pPr>
        <w:ind w:left="1279" w:hanging="360"/>
      </w:pPr>
      <w:rPr>
        <w:rFonts w:hint="default"/>
        <w:lang w:val="en-US" w:eastAsia="en-US" w:bidi="ar-SA"/>
      </w:rPr>
    </w:lvl>
    <w:lvl w:ilvl="4" w:tplc="846C9F52">
      <w:numFmt w:val="bullet"/>
      <w:lvlText w:val="•"/>
      <w:lvlJc w:val="left"/>
      <w:pPr>
        <w:ind w:left="1553" w:hanging="360"/>
      </w:pPr>
      <w:rPr>
        <w:rFonts w:hint="default"/>
        <w:lang w:val="en-US" w:eastAsia="en-US" w:bidi="ar-SA"/>
      </w:rPr>
    </w:lvl>
    <w:lvl w:ilvl="5" w:tplc="B7C45E5E">
      <w:numFmt w:val="bullet"/>
      <w:lvlText w:val="•"/>
      <w:lvlJc w:val="left"/>
      <w:pPr>
        <w:ind w:left="1826" w:hanging="360"/>
      </w:pPr>
      <w:rPr>
        <w:rFonts w:hint="default"/>
        <w:lang w:val="en-US" w:eastAsia="en-US" w:bidi="ar-SA"/>
      </w:rPr>
    </w:lvl>
    <w:lvl w:ilvl="6" w:tplc="C602B0C2">
      <w:numFmt w:val="bullet"/>
      <w:lvlText w:val="•"/>
      <w:lvlJc w:val="left"/>
      <w:pPr>
        <w:ind w:left="2099" w:hanging="360"/>
      </w:pPr>
      <w:rPr>
        <w:rFonts w:hint="default"/>
        <w:lang w:val="en-US" w:eastAsia="en-US" w:bidi="ar-SA"/>
      </w:rPr>
    </w:lvl>
    <w:lvl w:ilvl="7" w:tplc="B7745B48">
      <w:numFmt w:val="bullet"/>
      <w:lvlText w:val="•"/>
      <w:lvlJc w:val="left"/>
      <w:pPr>
        <w:ind w:left="2373" w:hanging="360"/>
      </w:pPr>
      <w:rPr>
        <w:rFonts w:hint="default"/>
        <w:lang w:val="en-US" w:eastAsia="en-US" w:bidi="ar-SA"/>
      </w:rPr>
    </w:lvl>
    <w:lvl w:ilvl="8" w:tplc="3208ED5A">
      <w:numFmt w:val="bullet"/>
      <w:lvlText w:val="•"/>
      <w:lvlJc w:val="left"/>
      <w:pPr>
        <w:ind w:left="2646" w:hanging="360"/>
      </w:pPr>
      <w:rPr>
        <w:rFonts w:hint="default"/>
        <w:lang w:val="en-US" w:eastAsia="en-US" w:bidi="ar-SA"/>
      </w:rPr>
    </w:lvl>
  </w:abstractNum>
  <w:abstractNum w:abstractNumId="19" w15:restartNumberingAfterBreak="0">
    <w:nsid w:val="7578468E"/>
    <w:multiLevelType w:val="hybridMultilevel"/>
    <w:tmpl w:val="AD425048"/>
    <w:lvl w:ilvl="0" w:tplc="E1DC40A6">
      <w:start w:val="1"/>
      <w:numFmt w:val="decimal"/>
      <w:lvlText w:val="%1."/>
      <w:lvlJc w:val="left"/>
      <w:pPr>
        <w:ind w:left="454" w:hanging="360"/>
      </w:pPr>
      <w:rPr>
        <w:rFonts w:hint="default"/>
      </w:r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0" w15:restartNumberingAfterBreak="0">
    <w:nsid w:val="76782E85"/>
    <w:multiLevelType w:val="hybridMultilevel"/>
    <w:tmpl w:val="D8D8620A"/>
    <w:lvl w:ilvl="0" w:tplc="A1106720">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B8D68660">
      <w:numFmt w:val="bullet"/>
      <w:lvlText w:val="•"/>
      <w:lvlJc w:val="left"/>
      <w:pPr>
        <w:ind w:left="733" w:hanging="360"/>
      </w:pPr>
      <w:rPr>
        <w:rFonts w:hint="default"/>
        <w:lang w:val="en-US" w:eastAsia="en-US" w:bidi="ar-SA"/>
      </w:rPr>
    </w:lvl>
    <w:lvl w:ilvl="2" w:tplc="9FF611D0">
      <w:numFmt w:val="bullet"/>
      <w:lvlText w:val="•"/>
      <w:lvlJc w:val="left"/>
      <w:pPr>
        <w:ind w:left="1006" w:hanging="360"/>
      </w:pPr>
      <w:rPr>
        <w:rFonts w:hint="default"/>
        <w:lang w:val="en-US" w:eastAsia="en-US" w:bidi="ar-SA"/>
      </w:rPr>
    </w:lvl>
    <w:lvl w:ilvl="3" w:tplc="B082F31A">
      <w:numFmt w:val="bullet"/>
      <w:lvlText w:val="•"/>
      <w:lvlJc w:val="left"/>
      <w:pPr>
        <w:ind w:left="1279" w:hanging="360"/>
      </w:pPr>
      <w:rPr>
        <w:rFonts w:hint="default"/>
        <w:lang w:val="en-US" w:eastAsia="en-US" w:bidi="ar-SA"/>
      </w:rPr>
    </w:lvl>
    <w:lvl w:ilvl="4" w:tplc="E9AE4AC0">
      <w:numFmt w:val="bullet"/>
      <w:lvlText w:val="•"/>
      <w:lvlJc w:val="left"/>
      <w:pPr>
        <w:ind w:left="1553" w:hanging="360"/>
      </w:pPr>
      <w:rPr>
        <w:rFonts w:hint="default"/>
        <w:lang w:val="en-US" w:eastAsia="en-US" w:bidi="ar-SA"/>
      </w:rPr>
    </w:lvl>
    <w:lvl w:ilvl="5" w:tplc="16D42784">
      <w:numFmt w:val="bullet"/>
      <w:lvlText w:val="•"/>
      <w:lvlJc w:val="left"/>
      <w:pPr>
        <w:ind w:left="1826" w:hanging="360"/>
      </w:pPr>
      <w:rPr>
        <w:rFonts w:hint="default"/>
        <w:lang w:val="en-US" w:eastAsia="en-US" w:bidi="ar-SA"/>
      </w:rPr>
    </w:lvl>
    <w:lvl w:ilvl="6" w:tplc="59C8E03C">
      <w:numFmt w:val="bullet"/>
      <w:lvlText w:val="•"/>
      <w:lvlJc w:val="left"/>
      <w:pPr>
        <w:ind w:left="2099" w:hanging="360"/>
      </w:pPr>
      <w:rPr>
        <w:rFonts w:hint="default"/>
        <w:lang w:val="en-US" w:eastAsia="en-US" w:bidi="ar-SA"/>
      </w:rPr>
    </w:lvl>
    <w:lvl w:ilvl="7" w:tplc="E0967C76">
      <w:numFmt w:val="bullet"/>
      <w:lvlText w:val="•"/>
      <w:lvlJc w:val="left"/>
      <w:pPr>
        <w:ind w:left="2373" w:hanging="360"/>
      </w:pPr>
      <w:rPr>
        <w:rFonts w:hint="default"/>
        <w:lang w:val="en-US" w:eastAsia="en-US" w:bidi="ar-SA"/>
      </w:rPr>
    </w:lvl>
    <w:lvl w:ilvl="8" w:tplc="42CAAB94">
      <w:numFmt w:val="bullet"/>
      <w:lvlText w:val="•"/>
      <w:lvlJc w:val="left"/>
      <w:pPr>
        <w:ind w:left="2646" w:hanging="360"/>
      </w:pPr>
      <w:rPr>
        <w:rFonts w:hint="default"/>
        <w:lang w:val="en-US" w:eastAsia="en-US" w:bidi="ar-SA"/>
      </w:rPr>
    </w:lvl>
  </w:abstractNum>
  <w:abstractNum w:abstractNumId="21" w15:restartNumberingAfterBreak="0">
    <w:nsid w:val="7BBB1897"/>
    <w:multiLevelType w:val="hybridMultilevel"/>
    <w:tmpl w:val="41D628F2"/>
    <w:lvl w:ilvl="0" w:tplc="49E2C8C2">
      <w:start w:val="1"/>
      <w:numFmt w:val="decimal"/>
      <w:lvlText w:val="%1."/>
      <w:lvlJc w:val="left"/>
      <w:pPr>
        <w:ind w:left="454" w:hanging="360"/>
        <w:jc w:val="left"/>
      </w:pPr>
      <w:rPr>
        <w:rFonts w:ascii="Arial" w:eastAsia="Arial" w:hAnsi="Arial" w:cs="Arial" w:hint="default"/>
        <w:b w:val="0"/>
        <w:bCs w:val="0"/>
        <w:i w:val="0"/>
        <w:iCs w:val="0"/>
        <w:spacing w:val="0"/>
        <w:w w:val="100"/>
        <w:sz w:val="20"/>
        <w:szCs w:val="20"/>
        <w:lang w:val="en-US" w:eastAsia="en-US" w:bidi="ar-SA"/>
      </w:rPr>
    </w:lvl>
    <w:lvl w:ilvl="1" w:tplc="59128AA4">
      <w:numFmt w:val="bullet"/>
      <w:lvlText w:val="•"/>
      <w:lvlJc w:val="left"/>
      <w:pPr>
        <w:ind w:left="733" w:hanging="360"/>
      </w:pPr>
      <w:rPr>
        <w:rFonts w:hint="default"/>
        <w:lang w:val="en-US" w:eastAsia="en-US" w:bidi="ar-SA"/>
      </w:rPr>
    </w:lvl>
    <w:lvl w:ilvl="2" w:tplc="20DE4B32">
      <w:numFmt w:val="bullet"/>
      <w:lvlText w:val="•"/>
      <w:lvlJc w:val="left"/>
      <w:pPr>
        <w:ind w:left="1006" w:hanging="360"/>
      </w:pPr>
      <w:rPr>
        <w:rFonts w:hint="default"/>
        <w:lang w:val="en-US" w:eastAsia="en-US" w:bidi="ar-SA"/>
      </w:rPr>
    </w:lvl>
    <w:lvl w:ilvl="3" w:tplc="28BAE1CE">
      <w:numFmt w:val="bullet"/>
      <w:lvlText w:val="•"/>
      <w:lvlJc w:val="left"/>
      <w:pPr>
        <w:ind w:left="1279" w:hanging="360"/>
      </w:pPr>
      <w:rPr>
        <w:rFonts w:hint="default"/>
        <w:lang w:val="en-US" w:eastAsia="en-US" w:bidi="ar-SA"/>
      </w:rPr>
    </w:lvl>
    <w:lvl w:ilvl="4" w:tplc="4C3CFC82">
      <w:numFmt w:val="bullet"/>
      <w:lvlText w:val="•"/>
      <w:lvlJc w:val="left"/>
      <w:pPr>
        <w:ind w:left="1553" w:hanging="360"/>
      </w:pPr>
      <w:rPr>
        <w:rFonts w:hint="default"/>
        <w:lang w:val="en-US" w:eastAsia="en-US" w:bidi="ar-SA"/>
      </w:rPr>
    </w:lvl>
    <w:lvl w:ilvl="5" w:tplc="93EE92DA">
      <w:numFmt w:val="bullet"/>
      <w:lvlText w:val="•"/>
      <w:lvlJc w:val="left"/>
      <w:pPr>
        <w:ind w:left="1826" w:hanging="360"/>
      </w:pPr>
      <w:rPr>
        <w:rFonts w:hint="default"/>
        <w:lang w:val="en-US" w:eastAsia="en-US" w:bidi="ar-SA"/>
      </w:rPr>
    </w:lvl>
    <w:lvl w:ilvl="6" w:tplc="1C1828B6">
      <w:numFmt w:val="bullet"/>
      <w:lvlText w:val="•"/>
      <w:lvlJc w:val="left"/>
      <w:pPr>
        <w:ind w:left="2099" w:hanging="360"/>
      </w:pPr>
      <w:rPr>
        <w:rFonts w:hint="default"/>
        <w:lang w:val="en-US" w:eastAsia="en-US" w:bidi="ar-SA"/>
      </w:rPr>
    </w:lvl>
    <w:lvl w:ilvl="7" w:tplc="5B9491A4">
      <w:numFmt w:val="bullet"/>
      <w:lvlText w:val="•"/>
      <w:lvlJc w:val="left"/>
      <w:pPr>
        <w:ind w:left="2373" w:hanging="360"/>
      </w:pPr>
      <w:rPr>
        <w:rFonts w:hint="default"/>
        <w:lang w:val="en-US" w:eastAsia="en-US" w:bidi="ar-SA"/>
      </w:rPr>
    </w:lvl>
    <w:lvl w:ilvl="8" w:tplc="AD9A5758">
      <w:numFmt w:val="bullet"/>
      <w:lvlText w:val="•"/>
      <w:lvlJc w:val="left"/>
      <w:pPr>
        <w:ind w:left="2646" w:hanging="360"/>
      </w:pPr>
      <w:rPr>
        <w:rFonts w:hint="default"/>
        <w:lang w:val="en-US" w:eastAsia="en-US" w:bidi="ar-SA"/>
      </w:rPr>
    </w:lvl>
  </w:abstractNum>
  <w:abstractNum w:abstractNumId="22" w15:restartNumberingAfterBreak="0">
    <w:nsid w:val="7C4C43FC"/>
    <w:multiLevelType w:val="hybridMultilevel"/>
    <w:tmpl w:val="B7B06A1C"/>
    <w:lvl w:ilvl="0" w:tplc="41A6FC40">
      <w:numFmt w:val="bullet"/>
      <w:lvlText w:val=""/>
      <w:lvlJc w:val="left"/>
      <w:pPr>
        <w:ind w:left="454" w:hanging="360"/>
      </w:pPr>
      <w:rPr>
        <w:rFonts w:ascii="Symbol" w:eastAsia="Symbol" w:hAnsi="Symbol" w:cs="Symbol" w:hint="default"/>
        <w:b w:val="0"/>
        <w:bCs w:val="0"/>
        <w:i w:val="0"/>
        <w:iCs w:val="0"/>
        <w:spacing w:val="0"/>
        <w:w w:val="76"/>
        <w:position w:val="2"/>
        <w:sz w:val="20"/>
        <w:szCs w:val="20"/>
        <w:lang w:val="en-US" w:eastAsia="en-US" w:bidi="ar-SA"/>
      </w:rPr>
    </w:lvl>
    <w:lvl w:ilvl="1" w:tplc="EE5E1EB8">
      <w:numFmt w:val="bullet"/>
      <w:lvlText w:val="•"/>
      <w:lvlJc w:val="left"/>
      <w:pPr>
        <w:ind w:left="654" w:hanging="360"/>
      </w:pPr>
      <w:rPr>
        <w:rFonts w:hint="default"/>
        <w:lang w:val="en-US" w:eastAsia="en-US" w:bidi="ar-SA"/>
      </w:rPr>
    </w:lvl>
    <w:lvl w:ilvl="2" w:tplc="BA526FFE">
      <w:numFmt w:val="bullet"/>
      <w:lvlText w:val="•"/>
      <w:lvlJc w:val="left"/>
      <w:pPr>
        <w:ind w:left="848" w:hanging="360"/>
      </w:pPr>
      <w:rPr>
        <w:rFonts w:hint="default"/>
        <w:lang w:val="en-US" w:eastAsia="en-US" w:bidi="ar-SA"/>
      </w:rPr>
    </w:lvl>
    <w:lvl w:ilvl="3" w:tplc="CED204A8">
      <w:numFmt w:val="bullet"/>
      <w:lvlText w:val="•"/>
      <w:lvlJc w:val="left"/>
      <w:pPr>
        <w:ind w:left="1042" w:hanging="360"/>
      </w:pPr>
      <w:rPr>
        <w:rFonts w:hint="default"/>
        <w:lang w:val="en-US" w:eastAsia="en-US" w:bidi="ar-SA"/>
      </w:rPr>
    </w:lvl>
    <w:lvl w:ilvl="4" w:tplc="E5F80544">
      <w:numFmt w:val="bullet"/>
      <w:lvlText w:val="•"/>
      <w:lvlJc w:val="left"/>
      <w:pPr>
        <w:ind w:left="1236" w:hanging="360"/>
      </w:pPr>
      <w:rPr>
        <w:rFonts w:hint="default"/>
        <w:lang w:val="en-US" w:eastAsia="en-US" w:bidi="ar-SA"/>
      </w:rPr>
    </w:lvl>
    <w:lvl w:ilvl="5" w:tplc="3E745CCC">
      <w:numFmt w:val="bullet"/>
      <w:lvlText w:val="•"/>
      <w:lvlJc w:val="left"/>
      <w:pPr>
        <w:ind w:left="1430" w:hanging="360"/>
      </w:pPr>
      <w:rPr>
        <w:rFonts w:hint="default"/>
        <w:lang w:val="en-US" w:eastAsia="en-US" w:bidi="ar-SA"/>
      </w:rPr>
    </w:lvl>
    <w:lvl w:ilvl="6" w:tplc="64D22420">
      <w:numFmt w:val="bullet"/>
      <w:lvlText w:val="•"/>
      <w:lvlJc w:val="left"/>
      <w:pPr>
        <w:ind w:left="1624" w:hanging="360"/>
      </w:pPr>
      <w:rPr>
        <w:rFonts w:hint="default"/>
        <w:lang w:val="en-US" w:eastAsia="en-US" w:bidi="ar-SA"/>
      </w:rPr>
    </w:lvl>
    <w:lvl w:ilvl="7" w:tplc="2F820C10">
      <w:numFmt w:val="bullet"/>
      <w:lvlText w:val="•"/>
      <w:lvlJc w:val="left"/>
      <w:pPr>
        <w:ind w:left="1818" w:hanging="360"/>
      </w:pPr>
      <w:rPr>
        <w:rFonts w:hint="default"/>
        <w:lang w:val="en-US" w:eastAsia="en-US" w:bidi="ar-SA"/>
      </w:rPr>
    </w:lvl>
    <w:lvl w:ilvl="8" w:tplc="25245962">
      <w:numFmt w:val="bullet"/>
      <w:lvlText w:val="•"/>
      <w:lvlJc w:val="left"/>
      <w:pPr>
        <w:ind w:left="2012" w:hanging="360"/>
      </w:pPr>
      <w:rPr>
        <w:rFonts w:hint="default"/>
        <w:lang w:val="en-US" w:eastAsia="en-US" w:bidi="ar-SA"/>
      </w:rPr>
    </w:lvl>
  </w:abstractNum>
  <w:num w:numId="1" w16cid:durableId="484396698">
    <w:abstractNumId w:val="18"/>
  </w:num>
  <w:num w:numId="2" w16cid:durableId="653684835">
    <w:abstractNumId w:val="16"/>
  </w:num>
  <w:num w:numId="3" w16cid:durableId="806313240">
    <w:abstractNumId w:val="6"/>
  </w:num>
  <w:num w:numId="4" w16cid:durableId="387345377">
    <w:abstractNumId w:val="3"/>
  </w:num>
  <w:num w:numId="5" w16cid:durableId="1169448991">
    <w:abstractNumId w:val="12"/>
  </w:num>
  <w:num w:numId="6" w16cid:durableId="128939284">
    <w:abstractNumId w:val="1"/>
  </w:num>
  <w:num w:numId="7" w16cid:durableId="1072199654">
    <w:abstractNumId w:val="14"/>
  </w:num>
  <w:num w:numId="8" w16cid:durableId="1581796093">
    <w:abstractNumId w:val="5"/>
  </w:num>
  <w:num w:numId="9" w16cid:durableId="761147092">
    <w:abstractNumId w:val="0"/>
  </w:num>
  <w:num w:numId="10" w16cid:durableId="451559383">
    <w:abstractNumId w:val="15"/>
  </w:num>
  <w:num w:numId="11" w16cid:durableId="2037001954">
    <w:abstractNumId w:val="17"/>
  </w:num>
  <w:num w:numId="12" w16cid:durableId="1253002947">
    <w:abstractNumId w:val="21"/>
  </w:num>
  <w:num w:numId="13" w16cid:durableId="1163543451">
    <w:abstractNumId w:val="10"/>
  </w:num>
  <w:num w:numId="14" w16cid:durableId="377441376">
    <w:abstractNumId w:val="2"/>
  </w:num>
  <w:num w:numId="15" w16cid:durableId="1978760535">
    <w:abstractNumId w:val="13"/>
  </w:num>
  <w:num w:numId="16" w16cid:durableId="15929616">
    <w:abstractNumId w:val="20"/>
  </w:num>
  <w:num w:numId="17" w16cid:durableId="1560554959">
    <w:abstractNumId w:val="22"/>
  </w:num>
  <w:num w:numId="18" w16cid:durableId="1660691317">
    <w:abstractNumId w:val="11"/>
  </w:num>
  <w:num w:numId="19" w16cid:durableId="1167596825">
    <w:abstractNumId w:val="9"/>
  </w:num>
  <w:num w:numId="20" w16cid:durableId="62266197">
    <w:abstractNumId w:val="4"/>
  </w:num>
  <w:num w:numId="21" w16cid:durableId="1389500707">
    <w:abstractNumId w:val="7"/>
  </w:num>
  <w:num w:numId="22" w16cid:durableId="1520467453">
    <w:abstractNumId w:val="8"/>
  </w:num>
  <w:num w:numId="23" w16cid:durableId="1280836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36"/>
    <w:rsid w:val="00027DCD"/>
    <w:rsid w:val="000E5DFA"/>
    <w:rsid w:val="001272B1"/>
    <w:rsid w:val="001378DF"/>
    <w:rsid w:val="001603B0"/>
    <w:rsid w:val="001676B8"/>
    <w:rsid w:val="00181C0B"/>
    <w:rsid w:val="00183819"/>
    <w:rsid w:val="001E0879"/>
    <w:rsid w:val="00203D1E"/>
    <w:rsid w:val="002C495F"/>
    <w:rsid w:val="0030676A"/>
    <w:rsid w:val="00313413"/>
    <w:rsid w:val="003151A4"/>
    <w:rsid w:val="0031771E"/>
    <w:rsid w:val="00346CF6"/>
    <w:rsid w:val="00373D9E"/>
    <w:rsid w:val="003B7E58"/>
    <w:rsid w:val="003C6FBB"/>
    <w:rsid w:val="003E434A"/>
    <w:rsid w:val="00473001"/>
    <w:rsid w:val="004762FE"/>
    <w:rsid w:val="00502538"/>
    <w:rsid w:val="005563EC"/>
    <w:rsid w:val="00564FD2"/>
    <w:rsid w:val="005706B6"/>
    <w:rsid w:val="00590C75"/>
    <w:rsid w:val="00594DBC"/>
    <w:rsid w:val="005D0048"/>
    <w:rsid w:val="005E5333"/>
    <w:rsid w:val="00630BA4"/>
    <w:rsid w:val="00654DF2"/>
    <w:rsid w:val="006C7716"/>
    <w:rsid w:val="006D1575"/>
    <w:rsid w:val="006F00D4"/>
    <w:rsid w:val="006F631C"/>
    <w:rsid w:val="007C687A"/>
    <w:rsid w:val="00827C8E"/>
    <w:rsid w:val="008A076C"/>
    <w:rsid w:val="008B1F37"/>
    <w:rsid w:val="008E3880"/>
    <w:rsid w:val="008E3D72"/>
    <w:rsid w:val="009440C1"/>
    <w:rsid w:val="00956240"/>
    <w:rsid w:val="00981116"/>
    <w:rsid w:val="00986FCB"/>
    <w:rsid w:val="009C26CF"/>
    <w:rsid w:val="009C3979"/>
    <w:rsid w:val="009D4C87"/>
    <w:rsid w:val="00A256BA"/>
    <w:rsid w:val="00A409FA"/>
    <w:rsid w:val="00AB1626"/>
    <w:rsid w:val="00AB6123"/>
    <w:rsid w:val="00BA6D0B"/>
    <w:rsid w:val="00BA74C9"/>
    <w:rsid w:val="00C00E15"/>
    <w:rsid w:val="00C24DAE"/>
    <w:rsid w:val="00C34DB5"/>
    <w:rsid w:val="00C3526C"/>
    <w:rsid w:val="00C44E8C"/>
    <w:rsid w:val="00D22A07"/>
    <w:rsid w:val="00D87504"/>
    <w:rsid w:val="00DA74F2"/>
    <w:rsid w:val="00E34C73"/>
    <w:rsid w:val="00E50105"/>
    <w:rsid w:val="00EF42FA"/>
    <w:rsid w:val="00EF4936"/>
    <w:rsid w:val="00F02699"/>
    <w:rsid w:val="00F1664F"/>
    <w:rsid w:val="00F426E8"/>
    <w:rsid w:val="00F426ED"/>
    <w:rsid w:val="00FB0939"/>
    <w:rsid w:val="00FC69D5"/>
    <w:rsid w:val="00FF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7281"/>
  <w15:docId w15:val="{FC2EEBA1-7CFD-4E4F-941E-718B9F8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5" w:line="233" w:lineRule="exact"/>
      <w:ind w:left="533"/>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5181" w:right="5198"/>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256B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24DAE"/>
    <w:pPr>
      <w:tabs>
        <w:tab w:val="center" w:pos="4513"/>
        <w:tab w:val="right" w:pos="9026"/>
      </w:tabs>
    </w:pPr>
  </w:style>
  <w:style w:type="character" w:customStyle="1" w:styleId="HeaderChar">
    <w:name w:val="Header Char"/>
    <w:basedOn w:val="DefaultParagraphFont"/>
    <w:link w:val="Header"/>
    <w:uiPriority w:val="99"/>
    <w:rsid w:val="00C24DAE"/>
    <w:rPr>
      <w:rFonts w:ascii="Arial" w:eastAsia="Arial" w:hAnsi="Arial" w:cs="Arial"/>
    </w:rPr>
  </w:style>
  <w:style w:type="paragraph" w:styleId="Footer">
    <w:name w:val="footer"/>
    <w:basedOn w:val="Normal"/>
    <w:link w:val="FooterChar"/>
    <w:uiPriority w:val="99"/>
    <w:unhideWhenUsed/>
    <w:rsid w:val="00C24DAE"/>
    <w:pPr>
      <w:tabs>
        <w:tab w:val="center" w:pos="4513"/>
        <w:tab w:val="right" w:pos="9026"/>
      </w:tabs>
    </w:pPr>
  </w:style>
  <w:style w:type="character" w:customStyle="1" w:styleId="FooterChar">
    <w:name w:val="Footer Char"/>
    <w:basedOn w:val="DefaultParagraphFont"/>
    <w:link w:val="Footer"/>
    <w:uiPriority w:val="99"/>
    <w:rsid w:val="00C24D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96328">
      <w:bodyDiv w:val="1"/>
      <w:marLeft w:val="0"/>
      <w:marRight w:val="0"/>
      <w:marTop w:val="0"/>
      <w:marBottom w:val="0"/>
      <w:divBdr>
        <w:top w:val="none" w:sz="0" w:space="0" w:color="auto"/>
        <w:left w:val="none" w:sz="0" w:space="0" w:color="auto"/>
        <w:bottom w:val="none" w:sz="0" w:space="0" w:color="auto"/>
        <w:right w:val="none" w:sz="0" w:space="0" w:color="auto"/>
      </w:divBdr>
      <w:divsChild>
        <w:div w:id="1234705561">
          <w:marLeft w:val="0"/>
          <w:marRight w:val="0"/>
          <w:marTop w:val="0"/>
          <w:marBottom w:val="0"/>
          <w:divBdr>
            <w:top w:val="none" w:sz="0" w:space="0" w:color="auto"/>
            <w:left w:val="none" w:sz="0" w:space="0" w:color="auto"/>
            <w:bottom w:val="none" w:sz="0" w:space="0" w:color="auto"/>
            <w:right w:val="none" w:sz="0" w:space="0" w:color="auto"/>
          </w:divBdr>
          <w:divsChild>
            <w:div w:id="1989624555">
              <w:marLeft w:val="0"/>
              <w:marRight w:val="0"/>
              <w:marTop w:val="0"/>
              <w:marBottom w:val="0"/>
              <w:divBdr>
                <w:top w:val="none" w:sz="0" w:space="0" w:color="auto"/>
                <w:left w:val="none" w:sz="0" w:space="0" w:color="auto"/>
                <w:bottom w:val="none" w:sz="0" w:space="0" w:color="auto"/>
                <w:right w:val="none" w:sz="0" w:space="0" w:color="auto"/>
              </w:divBdr>
              <w:divsChild>
                <w:div w:id="219825697">
                  <w:marLeft w:val="0"/>
                  <w:marRight w:val="0"/>
                  <w:marTop w:val="0"/>
                  <w:marBottom w:val="0"/>
                  <w:divBdr>
                    <w:top w:val="none" w:sz="0" w:space="0" w:color="auto"/>
                    <w:left w:val="none" w:sz="0" w:space="0" w:color="auto"/>
                    <w:bottom w:val="none" w:sz="0" w:space="0" w:color="auto"/>
                    <w:right w:val="none" w:sz="0" w:space="0" w:color="auto"/>
                  </w:divBdr>
                  <w:divsChild>
                    <w:div w:id="10700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41982">
      <w:bodyDiv w:val="1"/>
      <w:marLeft w:val="0"/>
      <w:marRight w:val="0"/>
      <w:marTop w:val="0"/>
      <w:marBottom w:val="0"/>
      <w:divBdr>
        <w:top w:val="none" w:sz="0" w:space="0" w:color="auto"/>
        <w:left w:val="none" w:sz="0" w:space="0" w:color="auto"/>
        <w:bottom w:val="none" w:sz="0" w:space="0" w:color="auto"/>
        <w:right w:val="none" w:sz="0" w:space="0" w:color="auto"/>
      </w:divBdr>
      <w:divsChild>
        <w:div w:id="1429471624">
          <w:marLeft w:val="0"/>
          <w:marRight w:val="0"/>
          <w:marTop w:val="0"/>
          <w:marBottom w:val="0"/>
          <w:divBdr>
            <w:top w:val="none" w:sz="0" w:space="0" w:color="auto"/>
            <w:left w:val="none" w:sz="0" w:space="0" w:color="auto"/>
            <w:bottom w:val="none" w:sz="0" w:space="0" w:color="auto"/>
            <w:right w:val="none" w:sz="0" w:space="0" w:color="auto"/>
          </w:divBdr>
          <w:divsChild>
            <w:div w:id="1035539233">
              <w:marLeft w:val="0"/>
              <w:marRight w:val="0"/>
              <w:marTop w:val="0"/>
              <w:marBottom w:val="0"/>
              <w:divBdr>
                <w:top w:val="none" w:sz="0" w:space="0" w:color="auto"/>
                <w:left w:val="none" w:sz="0" w:space="0" w:color="auto"/>
                <w:bottom w:val="none" w:sz="0" w:space="0" w:color="auto"/>
                <w:right w:val="none" w:sz="0" w:space="0" w:color="auto"/>
              </w:divBdr>
              <w:divsChild>
                <w:div w:id="581455212">
                  <w:marLeft w:val="0"/>
                  <w:marRight w:val="0"/>
                  <w:marTop w:val="0"/>
                  <w:marBottom w:val="0"/>
                  <w:divBdr>
                    <w:top w:val="none" w:sz="0" w:space="0" w:color="auto"/>
                    <w:left w:val="none" w:sz="0" w:space="0" w:color="auto"/>
                    <w:bottom w:val="none" w:sz="0" w:space="0" w:color="auto"/>
                    <w:right w:val="none" w:sz="0" w:space="0" w:color="auto"/>
                  </w:divBdr>
                  <w:divsChild>
                    <w:div w:id="20060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8273">
      <w:bodyDiv w:val="1"/>
      <w:marLeft w:val="0"/>
      <w:marRight w:val="0"/>
      <w:marTop w:val="0"/>
      <w:marBottom w:val="0"/>
      <w:divBdr>
        <w:top w:val="none" w:sz="0" w:space="0" w:color="auto"/>
        <w:left w:val="none" w:sz="0" w:space="0" w:color="auto"/>
        <w:bottom w:val="none" w:sz="0" w:space="0" w:color="auto"/>
        <w:right w:val="none" w:sz="0" w:space="0" w:color="auto"/>
      </w:divBdr>
      <w:divsChild>
        <w:div w:id="1858426015">
          <w:marLeft w:val="0"/>
          <w:marRight w:val="0"/>
          <w:marTop w:val="0"/>
          <w:marBottom w:val="0"/>
          <w:divBdr>
            <w:top w:val="none" w:sz="0" w:space="0" w:color="auto"/>
            <w:left w:val="none" w:sz="0" w:space="0" w:color="auto"/>
            <w:bottom w:val="none" w:sz="0" w:space="0" w:color="auto"/>
            <w:right w:val="none" w:sz="0" w:space="0" w:color="auto"/>
          </w:divBdr>
          <w:divsChild>
            <w:div w:id="693114871">
              <w:marLeft w:val="0"/>
              <w:marRight w:val="0"/>
              <w:marTop w:val="0"/>
              <w:marBottom w:val="0"/>
              <w:divBdr>
                <w:top w:val="none" w:sz="0" w:space="0" w:color="auto"/>
                <w:left w:val="none" w:sz="0" w:space="0" w:color="auto"/>
                <w:bottom w:val="none" w:sz="0" w:space="0" w:color="auto"/>
                <w:right w:val="none" w:sz="0" w:space="0" w:color="auto"/>
              </w:divBdr>
              <w:divsChild>
                <w:div w:id="627667997">
                  <w:marLeft w:val="0"/>
                  <w:marRight w:val="0"/>
                  <w:marTop w:val="0"/>
                  <w:marBottom w:val="0"/>
                  <w:divBdr>
                    <w:top w:val="none" w:sz="0" w:space="0" w:color="auto"/>
                    <w:left w:val="none" w:sz="0" w:space="0" w:color="auto"/>
                    <w:bottom w:val="none" w:sz="0" w:space="0" w:color="auto"/>
                    <w:right w:val="none" w:sz="0" w:space="0" w:color="auto"/>
                  </w:divBdr>
                  <w:divsChild>
                    <w:div w:id="16275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412-413 Risk Assessment 010122</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412-413 Risk Assessment 010122</dc:title>
  <dc:creator>Bill Lawrenson</dc:creator>
  <cp:lastModifiedBy>Rich Astridge</cp:lastModifiedBy>
  <cp:revision>4</cp:revision>
  <dcterms:created xsi:type="dcterms:W3CDTF">2025-05-15T08:34:00Z</dcterms:created>
  <dcterms:modified xsi:type="dcterms:W3CDTF">2025-05-18T14:26:00Z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Pages</vt:lpwstr>
  </property>
  <property fmtid="{D5CDD505-2E9C-101B-9397-08002B2CF9AE}" pid="4" name="LastSaved">
    <vt:filetime>2023-07-10T00:00:00Z</vt:filetime>
  </property>
  <property fmtid="{D5CDD505-2E9C-101B-9397-08002B2CF9AE}" pid="5" name="Producer">
    <vt:lpwstr>macOS Version 13.4.1 (Build 22F82) Quartz PDFContext, AppendMode 1.1</vt:lpwstr>
  </property>
</Properties>
</file>